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6E" w:rsidRPr="0020493C" w:rsidRDefault="00C42C6E" w:rsidP="00C42C6E">
      <w:pPr>
        <w:jc w:val="center"/>
        <w:rPr>
          <w:rFonts w:ascii="Arial" w:hAnsi="Arial" w:cs="Arial"/>
          <w:sz w:val="22"/>
          <w:szCs w:val="22"/>
          <w:lang w:val="mn-MN"/>
        </w:rPr>
      </w:pPr>
      <w:r w:rsidRPr="0020493C">
        <w:rPr>
          <w:rFonts w:ascii="Arial" w:hAnsi="Arial" w:cs="Arial"/>
          <w:sz w:val="22"/>
          <w:szCs w:val="22"/>
          <w:lang w:val="mn-MN"/>
        </w:rPr>
        <w:t>УЛААНБААТАР Х</w:t>
      </w:r>
      <w:r w:rsidR="00351D96" w:rsidRPr="0020493C">
        <w:rPr>
          <w:rFonts w:ascii="Arial" w:hAnsi="Arial" w:cs="Arial"/>
          <w:sz w:val="22"/>
          <w:szCs w:val="22"/>
          <w:lang w:val="mn-MN"/>
        </w:rPr>
        <w:t>ОТЫН НИЙТИЙН ТӨВ НОМЫН САНГИЙН ЗАХИРАЛ</w:t>
      </w:r>
      <w:r w:rsidR="00887BCF" w:rsidRPr="0020493C">
        <w:rPr>
          <w:rFonts w:ascii="Arial" w:hAnsi="Arial" w:cs="Arial"/>
          <w:sz w:val="22"/>
          <w:szCs w:val="22"/>
          <w:lang w:val="mn-MN"/>
        </w:rPr>
        <w:t xml:space="preserve"> С.СОЁМБОБААТАР</w:t>
      </w:r>
      <w:r w:rsidRPr="0020493C">
        <w:rPr>
          <w:rFonts w:ascii="Arial" w:hAnsi="Arial" w:cs="Arial"/>
          <w:sz w:val="22"/>
          <w:szCs w:val="22"/>
          <w:lang w:val="mn-MN"/>
        </w:rPr>
        <w:t>ЫН</w:t>
      </w:r>
    </w:p>
    <w:p w:rsidR="00626048" w:rsidRPr="0020493C" w:rsidRDefault="00C42C6E" w:rsidP="00C42C6E">
      <w:pPr>
        <w:jc w:val="center"/>
        <w:rPr>
          <w:rFonts w:ascii="Arial" w:hAnsi="Arial" w:cs="Arial"/>
          <w:sz w:val="22"/>
          <w:szCs w:val="22"/>
          <w:lang w:val="mn-MN"/>
        </w:rPr>
      </w:pPr>
      <w:r w:rsidRPr="0020493C">
        <w:rPr>
          <w:rFonts w:ascii="Arial" w:hAnsi="Arial" w:cs="Arial"/>
          <w:sz w:val="22"/>
          <w:szCs w:val="22"/>
          <w:lang w:val="mn-MN"/>
        </w:rPr>
        <w:t xml:space="preserve">2014 ОНЫ </w:t>
      </w:r>
      <w:r w:rsidR="0012790C" w:rsidRPr="0020493C">
        <w:rPr>
          <w:rFonts w:ascii="Arial" w:hAnsi="Arial" w:cs="Arial"/>
          <w:sz w:val="22"/>
          <w:szCs w:val="22"/>
          <w:lang w:val="mn-MN"/>
        </w:rPr>
        <w:t xml:space="preserve">АЖЛЫН ГҮЙЦЭТГЭЛИЙН МЭДЭЭ, </w:t>
      </w:r>
      <w:r w:rsidR="00293E6D" w:rsidRPr="0020493C">
        <w:rPr>
          <w:rFonts w:ascii="Arial" w:hAnsi="Arial" w:cs="Arial"/>
          <w:sz w:val="22"/>
          <w:szCs w:val="22"/>
          <w:lang w:val="mn-MN"/>
        </w:rPr>
        <w:t>ХЯНАЛТ, ДҮН ШИНЖИЛГЭЭ ХИЙСЭН БАЙДАЛ</w:t>
      </w:r>
    </w:p>
    <w:p w:rsidR="00BA3A1B" w:rsidRPr="0020493C" w:rsidRDefault="00BA3A1B" w:rsidP="00351D96">
      <w:pPr>
        <w:rPr>
          <w:rFonts w:ascii="Arial" w:hAnsi="Arial" w:cs="Arial"/>
          <w:sz w:val="22"/>
          <w:szCs w:val="22"/>
          <w:lang w:val="mn-MN"/>
        </w:rPr>
      </w:pPr>
    </w:p>
    <w:p w:rsidR="00351D96" w:rsidRPr="0020493C" w:rsidRDefault="00351D96" w:rsidP="00351D96">
      <w:pPr>
        <w:rPr>
          <w:rFonts w:ascii="Arial" w:hAnsi="Arial" w:cs="Arial"/>
          <w:sz w:val="22"/>
          <w:szCs w:val="22"/>
          <w:lang w:val="mn-MN"/>
        </w:rPr>
      </w:pPr>
      <w:r w:rsidRPr="0020493C">
        <w:rPr>
          <w:rFonts w:ascii="Arial" w:hAnsi="Arial" w:cs="Arial"/>
          <w:sz w:val="22"/>
          <w:szCs w:val="22"/>
          <w:lang w:val="mn-MN"/>
        </w:rPr>
        <w:t xml:space="preserve">2014 оны </w:t>
      </w:r>
      <w:r w:rsidR="004E339D">
        <w:rPr>
          <w:rFonts w:ascii="Arial" w:hAnsi="Arial" w:cs="Arial"/>
          <w:sz w:val="22"/>
          <w:szCs w:val="22"/>
          <w:lang w:val="mn-MN"/>
        </w:rPr>
        <w:t>10</w:t>
      </w:r>
      <w:r w:rsidRPr="0020493C">
        <w:rPr>
          <w:rFonts w:ascii="Arial" w:hAnsi="Arial" w:cs="Arial"/>
          <w:sz w:val="22"/>
          <w:szCs w:val="22"/>
          <w:lang w:val="mn-MN"/>
        </w:rPr>
        <w:t xml:space="preserve"> д</w:t>
      </w:r>
      <w:r w:rsidR="00683793">
        <w:rPr>
          <w:rFonts w:ascii="Arial" w:hAnsi="Arial" w:cs="Arial"/>
          <w:sz w:val="22"/>
          <w:szCs w:val="22"/>
          <w:lang w:val="mn-MN"/>
        </w:rPr>
        <w:t>угаа</w:t>
      </w:r>
      <w:r w:rsidRPr="0020493C">
        <w:rPr>
          <w:rFonts w:ascii="Arial" w:hAnsi="Arial" w:cs="Arial"/>
          <w:sz w:val="22"/>
          <w:szCs w:val="22"/>
          <w:lang w:val="mn-MN"/>
        </w:rPr>
        <w:t xml:space="preserve">р сарын </w:t>
      </w:r>
      <w:r w:rsidR="004E339D">
        <w:rPr>
          <w:rFonts w:ascii="Arial" w:hAnsi="Arial" w:cs="Arial"/>
          <w:sz w:val="22"/>
          <w:szCs w:val="22"/>
          <w:lang w:val="mn-MN"/>
        </w:rPr>
        <w:t>03</w:t>
      </w:r>
    </w:p>
    <w:p w:rsidR="00BA3A1B" w:rsidRPr="0020493C" w:rsidRDefault="00BA3A1B" w:rsidP="00C42C6E">
      <w:pPr>
        <w:jc w:val="center"/>
        <w:rPr>
          <w:rFonts w:ascii="Arial" w:hAnsi="Arial" w:cs="Arial"/>
          <w:sz w:val="22"/>
          <w:szCs w:val="22"/>
        </w:rPr>
      </w:pPr>
    </w:p>
    <w:tbl>
      <w:tblPr>
        <w:tblStyle w:val="TableGrid"/>
        <w:tblW w:w="15124" w:type="dxa"/>
        <w:tblInd w:w="108" w:type="dxa"/>
        <w:tblLayout w:type="fixed"/>
        <w:tblLook w:val="04A0"/>
      </w:tblPr>
      <w:tblGrid>
        <w:gridCol w:w="602"/>
        <w:gridCol w:w="3367"/>
        <w:gridCol w:w="35"/>
        <w:gridCol w:w="8612"/>
        <w:gridCol w:w="851"/>
        <w:gridCol w:w="850"/>
        <w:gridCol w:w="807"/>
      </w:tblGrid>
      <w:tr w:rsidR="00EB5628" w:rsidRPr="0020493C" w:rsidTr="003342BA">
        <w:trPr>
          <w:cantSplit/>
          <w:trHeight w:val="1557"/>
        </w:trPr>
        <w:tc>
          <w:tcPr>
            <w:tcW w:w="602"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b/>
                <w:sz w:val="20"/>
                <w:lang w:val="mn-MN"/>
              </w:rPr>
            </w:pPr>
            <w:r w:rsidRPr="0020493C">
              <w:rPr>
                <w:rFonts w:ascii="Arial" w:hAnsi="Arial" w:cs="Arial"/>
                <w:b/>
                <w:sz w:val="20"/>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5628" w:rsidRPr="0020493C" w:rsidRDefault="00EB5628" w:rsidP="00EB5628">
            <w:pPr>
              <w:jc w:val="center"/>
              <w:rPr>
                <w:rFonts w:ascii="Arial" w:hAnsi="Arial" w:cs="Arial"/>
                <w:b/>
                <w:sz w:val="20"/>
              </w:rPr>
            </w:pPr>
            <w:proofErr w:type="spellStart"/>
            <w:r w:rsidRPr="0020493C">
              <w:rPr>
                <w:rFonts w:ascii="Arial" w:hAnsi="Arial" w:cs="Arial"/>
                <w:b/>
                <w:sz w:val="20"/>
              </w:rPr>
              <w:t>Шалгуур</w:t>
            </w:r>
            <w:proofErr w:type="spellEnd"/>
            <w:r w:rsidRPr="0020493C">
              <w:rPr>
                <w:rFonts w:ascii="Arial" w:hAnsi="Arial" w:cs="Arial"/>
                <w:b/>
                <w:sz w:val="20"/>
              </w:rPr>
              <w:t xml:space="preserve"> </w:t>
            </w:r>
            <w:proofErr w:type="spellStart"/>
            <w:r w:rsidRPr="0020493C">
              <w:rPr>
                <w:rFonts w:ascii="Arial" w:hAnsi="Arial" w:cs="Arial"/>
                <w:b/>
                <w:sz w:val="20"/>
              </w:rPr>
              <w:t>үзүүлэлтүүд</w:t>
            </w:r>
            <w:proofErr w:type="spellEnd"/>
          </w:p>
        </w:tc>
        <w:tc>
          <w:tcPr>
            <w:tcW w:w="8612"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b/>
                <w:sz w:val="20"/>
                <w:lang w:val="mn-MN"/>
              </w:rPr>
            </w:pPr>
            <w:r w:rsidRPr="0020493C">
              <w:rPr>
                <w:rFonts w:ascii="Arial" w:hAnsi="Arial" w:cs="Arial"/>
                <w:b/>
                <w:sz w:val="20"/>
                <w:lang w:val="mn-MN"/>
              </w:rPr>
              <w:t>Хийж гүйцэтгэсэн ажил</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B5628" w:rsidRPr="0020493C" w:rsidRDefault="00EB5628" w:rsidP="00537916">
            <w:pPr>
              <w:ind w:left="113" w:right="113"/>
              <w:jc w:val="center"/>
              <w:rPr>
                <w:rFonts w:ascii="Arial" w:hAnsi="Arial" w:cs="Arial"/>
                <w:b/>
                <w:sz w:val="20"/>
                <w:lang w:val="mn-MN"/>
              </w:rPr>
            </w:pPr>
            <w:proofErr w:type="spellStart"/>
            <w:r w:rsidRPr="0020493C">
              <w:rPr>
                <w:rFonts w:ascii="Arial" w:hAnsi="Arial" w:cs="Arial"/>
                <w:b/>
                <w:sz w:val="20"/>
              </w:rPr>
              <w:t>Үнэлгээ</w:t>
            </w:r>
            <w:proofErr w:type="spellEnd"/>
            <w:r w:rsidRPr="0020493C">
              <w:rPr>
                <w:rFonts w:ascii="Arial" w:hAnsi="Arial" w:cs="Arial"/>
                <w:b/>
                <w:sz w:val="20"/>
              </w:rPr>
              <w:t xml:space="preserve"> </w:t>
            </w:r>
            <w:proofErr w:type="spellStart"/>
            <w:r w:rsidRPr="0020493C">
              <w:rPr>
                <w:rFonts w:ascii="Arial" w:hAnsi="Arial" w:cs="Arial"/>
                <w:b/>
                <w:sz w:val="20"/>
              </w:rPr>
              <w:t>өгөх</w:t>
            </w:r>
            <w:proofErr w:type="spellEnd"/>
            <w:r w:rsidRPr="0020493C">
              <w:rPr>
                <w:rFonts w:ascii="Arial" w:hAnsi="Arial" w:cs="Arial"/>
                <w:b/>
                <w:sz w:val="20"/>
              </w:rPr>
              <w:t xml:space="preserve"> </w:t>
            </w:r>
            <w:proofErr w:type="spellStart"/>
            <w:r w:rsidRPr="0020493C">
              <w:rPr>
                <w:rFonts w:ascii="Arial" w:hAnsi="Arial" w:cs="Arial"/>
                <w:b/>
                <w:sz w:val="20"/>
              </w:rPr>
              <w:t>нэгж</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B5628" w:rsidRPr="0020493C" w:rsidRDefault="00EB5628" w:rsidP="00537916">
            <w:pPr>
              <w:ind w:left="113" w:right="113"/>
              <w:jc w:val="center"/>
              <w:rPr>
                <w:rFonts w:ascii="Arial" w:hAnsi="Arial" w:cs="Arial"/>
                <w:b/>
                <w:sz w:val="20"/>
              </w:rPr>
            </w:pPr>
            <w:proofErr w:type="spellStart"/>
            <w:r w:rsidRPr="0020493C">
              <w:rPr>
                <w:rFonts w:ascii="Arial" w:hAnsi="Arial" w:cs="Arial"/>
                <w:b/>
                <w:sz w:val="20"/>
              </w:rPr>
              <w:t>Үнэлгээний</w:t>
            </w:r>
            <w:proofErr w:type="spellEnd"/>
          </w:p>
          <w:p w:rsidR="00EB5628" w:rsidRPr="0020493C" w:rsidRDefault="00EB5628" w:rsidP="00537916">
            <w:pPr>
              <w:ind w:left="113" w:right="113"/>
              <w:jc w:val="center"/>
              <w:rPr>
                <w:rFonts w:ascii="Arial" w:hAnsi="Arial" w:cs="Arial"/>
                <w:b/>
                <w:sz w:val="20"/>
                <w:lang w:val="mn-MN"/>
              </w:rPr>
            </w:pPr>
            <w:proofErr w:type="spellStart"/>
            <w:r w:rsidRPr="0020493C">
              <w:rPr>
                <w:rFonts w:ascii="Arial" w:hAnsi="Arial" w:cs="Arial"/>
                <w:b/>
                <w:sz w:val="20"/>
              </w:rPr>
              <w:t>хувь</w:t>
            </w:r>
            <w:proofErr w:type="spellEnd"/>
          </w:p>
        </w:tc>
        <w:tc>
          <w:tcPr>
            <w:tcW w:w="807" w:type="dxa"/>
            <w:tcBorders>
              <w:top w:val="single" w:sz="4" w:space="0" w:color="auto"/>
              <w:left w:val="single" w:sz="4" w:space="0" w:color="auto"/>
              <w:bottom w:val="single" w:sz="4" w:space="0" w:color="auto"/>
              <w:right w:val="single" w:sz="4" w:space="0" w:color="auto"/>
            </w:tcBorders>
            <w:textDirection w:val="btLr"/>
            <w:vAlign w:val="center"/>
            <w:hideMark/>
          </w:tcPr>
          <w:p w:rsidR="00EB5628" w:rsidRPr="0020493C" w:rsidRDefault="00EB5628" w:rsidP="00537916">
            <w:pPr>
              <w:ind w:left="113" w:right="113"/>
              <w:jc w:val="center"/>
              <w:rPr>
                <w:rFonts w:ascii="Arial" w:hAnsi="Arial" w:cs="Arial"/>
                <w:b/>
                <w:sz w:val="20"/>
                <w:lang w:val="mn-MN"/>
              </w:rPr>
            </w:pPr>
            <w:proofErr w:type="spellStart"/>
            <w:r w:rsidRPr="0020493C">
              <w:rPr>
                <w:rFonts w:ascii="Arial" w:hAnsi="Arial" w:cs="Arial"/>
                <w:b/>
                <w:sz w:val="20"/>
              </w:rPr>
              <w:t>Үнэлгээний</w:t>
            </w:r>
            <w:proofErr w:type="spellEnd"/>
            <w:r w:rsidRPr="0020493C">
              <w:rPr>
                <w:rFonts w:ascii="Arial" w:hAnsi="Arial" w:cs="Arial"/>
                <w:b/>
                <w:sz w:val="20"/>
              </w:rPr>
              <w:t xml:space="preserve"> </w:t>
            </w:r>
            <w:proofErr w:type="spellStart"/>
            <w:r w:rsidRPr="0020493C">
              <w:rPr>
                <w:rFonts w:ascii="Arial" w:hAnsi="Arial" w:cs="Arial"/>
                <w:b/>
                <w:sz w:val="20"/>
              </w:rPr>
              <w:t>дээд</w:t>
            </w:r>
            <w:proofErr w:type="spellEnd"/>
            <w:r w:rsidRPr="0020493C">
              <w:rPr>
                <w:rFonts w:ascii="Arial" w:hAnsi="Arial" w:cs="Arial"/>
                <w:b/>
                <w:sz w:val="20"/>
              </w:rPr>
              <w:t xml:space="preserve"> </w:t>
            </w:r>
            <w:proofErr w:type="spellStart"/>
            <w:r w:rsidRPr="0020493C">
              <w:rPr>
                <w:rFonts w:ascii="Arial" w:hAnsi="Arial" w:cs="Arial"/>
                <w:b/>
                <w:sz w:val="20"/>
              </w:rPr>
              <w:t>оноо</w:t>
            </w:r>
            <w:proofErr w:type="spellEnd"/>
          </w:p>
        </w:tc>
      </w:tr>
      <w:tr w:rsidR="00EB5628" w:rsidRPr="0020493C" w:rsidTr="003342BA">
        <w:trPr>
          <w:cantSplit/>
          <w:trHeight w:val="151"/>
        </w:trPr>
        <w:tc>
          <w:tcPr>
            <w:tcW w:w="602"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sz w:val="20"/>
              </w:rPr>
            </w:pPr>
            <w:r w:rsidRPr="0020493C">
              <w:rPr>
                <w:rFonts w:ascii="Arial" w:hAnsi="Arial" w:cs="Arial"/>
                <w:sz w:val="20"/>
              </w:rPr>
              <w:t>1</w:t>
            </w:r>
          </w:p>
        </w:tc>
        <w:tc>
          <w:tcPr>
            <w:tcW w:w="3402" w:type="dxa"/>
            <w:gridSpan w:val="2"/>
            <w:tcBorders>
              <w:top w:val="single" w:sz="4" w:space="0" w:color="auto"/>
              <w:left w:val="single" w:sz="4" w:space="0" w:color="auto"/>
              <w:bottom w:val="single" w:sz="4" w:space="0" w:color="auto"/>
              <w:right w:val="single" w:sz="4" w:space="0" w:color="auto"/>
            </w:tcBorders>
          </w:tcPr>
          <w:p w:rsidR="00EB5628" w:rsidRPr="0020493C" w:rsidRDefault="00EB5628" w:rsidP="00537916">
            <w:pPr>
              <w:jc w:val="center"/>
              <w:rPr>
                <w:rFonts w:ascii="Arial" w:hAnsi="Arial" w:cs="Arial"/>
                <w:sz w:val="20"/>
                <w:lang w:val="mn-MN"/>
              </w:rPr>
            </w:pPr>
            <w:r w:rsidRPr="0020493C">
              <w:rPr>
                <w:rFonts w:ascii="Arial" w:hAnsi="Arial" w:cs="Arial"/>
                <w:sz w:val="20"/>
                <w:lang w:val="mn-MN"/>
              </w:rPr>
              <w:t>2</w:t>
            </w:r>
          </w:p>
        </w:tc>
        <w:tc>
          <w:tcPr>
            <w:tcW w:w="8612"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sz w:val="20"/>
                <w:lang w:val="mn-MN"/>
              </w:rPr>
            </w:pPr>
            <w:r w:rsidRPr="0020493C">
              <w:rPr>
                <w:rFonts w:ascii="Arial" w:hAnsi="Arial" w:cs="Arial"/>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BA3A1B">
            <w:pPr>
              <w:jc w:val="center"/>
              <w:rPr>
                <w:rFonts w:ascii="Arial" w:hAnsi="Arial" w:cs="Arial"/>
                <w:sz w:val="20"/>
                <w:lang w:val="mn-MN"/>
              </w:rPr>
            </w:pPr>
            <w:r w:rsidRPr="0020493C">
              <w:rPr>
                <w:rFonts w:ascii="Arial" w:hAnsi="Arial" w:cs="Arial"/>
                <w:sz w:val="20"/>
                <w:lang w:val="mn-M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BA3A1B">
            <w:pPr>
              <w:jc w:val="center"/>
              <w:rPr>
                <w:rFonts w:ascii="Arial" w:hAnsi="Arial" w:cs="Arial"/>
                <w:sz w:val="20"/>
                <w:lang w:val="mn-MN"/>
              </w:rPr>
            </w:pPr>
            <w:r w:rsidRPr="0020493C">
              <w:rPr>
                <w:rFonts w:ascii="Arial" w:hAnsi="Arial" w:cs="Arial"/>
                <w:sz w:val="20"/>
                <w:lang w:val="mn-MN"/>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BA3A1B">
            <w:pPr>
              <w:jc w:val="center"/>
              <w:rPr>
                <w:rFonts w:ascii="Arial" w:hAnsi="Arial" w:cs="Arial"/>
                <w:sz w:val="20"/>
                <w:lang w:val="mn-MN"/>
              </w:rPr>
            </w:pPr>
            <w:r w:rsidRPr="0020493C">
              <w:rPr>
                <w:rFonts w:ascii="Arial" w:hAnsi="Arial" w:cs="Arial"/>
                <w:sz w:val="20"/>
                <w:lang w:val="mn-MN"/>
              </w:rPr>
              <w:t>6</w:t>
            </w:r>
          </w:p>
        </w:tc>
      </w:tr>
      <w:tr w:rsidR="00EB5628" w:rsidRPr="0020493C" w:rsidTr="003342BA">
        <w:trPr>
          <w:cantSplit/>
          <w:trHeight w:val="338"/>
        </w:trPr>
        <w:tc>
          <w:tcPr>
            <w:tcW w:w="15124" w:type="dxa"/>
            <w:gridSpan w:val="7"/>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BA3A1B">
            <w:pPr>
              <w:jc w:val="center"/>
              <w:rPr>
                <w:rFonts w:ascii="Arial" w:hAnsi="Arial" w:cs="Arial"/>
                <w:b/>
                <w:sz w:val="20"/>
                <w:lang w:val="mn-MN"/>
              </w:rPr>
            </w:pPr>
            <w:r w:rsidRPr="0020493C">
              <w:rPr>
                <w:rFonts w:ascii="Arial" w:hAnsi="Arial" w:cs="Arial"/>
                <w:b/>
                <w:sz w:val="20"/>
                <w:lang w:val="mn-MN"/>
              </w:rPr>
              <w:t>Нэг. БОДЛОГЫН ЗОРИЛТЫН ХЭРЭГЖИЛТИЙН ҮНЭЛГЭЭ</w:t>
            </w:r>
          </w:p>
        </w:tc>
      </w:tr>
      <w:tr w:rsidR="00195E55" w:rsidRPr="0020493C" w:rsidTr="004E339D">
        <w:trPr>
          <w:trHeight w:val="773"/>
        </w:trPr>
        <w:tc>
          <w:tcPr>
            <w:tcW w:w="602" w:type="dxa"/>
            <w:vMerge w:val="restart"/>
            <w:tcBorders>
              <w:top w:val="single" w:sz="4" w:space="0" w:color="auto"/>
              <w:left w:val="single" w:sz="4" w:space="0" w:color="auto"/>
              <w:right w:val="single" w:sz="4" w:space="0" w:color="auto"/>
            </w:tcBorders>
            <w:vAlign w:val="center"/>
            <w:hideMark/>
          </w:tcPr>
          <w:p w:rsidR="00195E55" w:rsidRPr="0020493C" w:rsidRDefault="00D33C40" w:rsidP="00537916">
            <w:pPr>
              <w:jc w:val="center"/>
              <w:rPr>
                <w:rFonts w:ascii="Arial" w:hAnsi="Arial" w:cs="Arial"/>
                <w:sz w:val="20"/>
                <w:lang w:val="mn-MN"/>
              </w:rPr>
            </w:pPr>
            <w:r>
              <w:rPr>
                <w:rFonts w:ascii="Arial" w:hAnsi="Arial" w:cs="Arial"/>
                <w:sz w:val="20"/>
                <w:lang w:val="mn-MN"/>
              </w:rPr>
              <w:t>1</w:t>
            </w:r>
          </w:p>
        </w:tc>
        <w:tc>
          <w:tcPr>
            <w:tcW w:w="3402" w:type="dxa"/>
            <w:gridSpan w:val="2"/>
            <w:vMerge w:val="restart"/>
            <w:tcBorders>
              <w:top w:val="single" w:sz="4" w:space="0" w:color="auto"/>
              <w:left w:val="single" w:sz="4" w:space="0" w:color="auto"/>
              <w:right w:val="single" w:sz="4" w:space="0" w:color="auto"/>
            </w:tcBorders>
          </w:tcPr>
          <w:p w:rsidR="00195E55" w:rsidRPr="00D33C40" w:rsidRDefault="00195E55" w:rsidP="00D33C40">
            <w:pPr>
              <w:pStyle w:val="ListParagraph"/>
              <w:numPr>
                <w:ilvl w:val="1"/>
                <w:numId w:val="31"/>
              </w:numPr>
              <w:jc w:val="both"/>
              <w:rPr>
                <w:rFonts w:ascii="Arial" w:hAnsi="Arial" w:cs="Arial"/>
                <w:b/>
                <w:sz w:val="20"/>
              </w:rPr>
            </w:pPr>
            <w:r w:rsidRPr="00D33C40">
              <w:rPr>
                <w:rFonts w:ascii="Arial" w:hAnsi="Arial" w:cs="Arial"/>
                <w:b/>
                <w:sz w:val="20"/>
                <w:lang w:val="mn-MN"/>
              </w:rPr>
              <w:t xml:space="preserve">Монгол </w:t>
            </w:r>
            <w:proofErr w:type="spellStart"/>
            <w:r w:rsidRPr="00D33C40">
              <w:rPr>
                <w:rFonts w:ascii="Arial" w:hAnsi="Arial" w:cs="Arial"/>
                <w:b/>
                <w:sz w:val="20"/>
              </w:rPr>
              <w:t>Улсын</w:t>
            </w:r>
            <w:proofErr w:type="spellEnd"/>
            <w:r w:rsidRPr="00D33C40">
              <w:rPr>
                <w:rFonts w:ascii="Arial" w:hAnsi="Arial" w:cs="Arial"/>
                <w:b/>
                <w:sz w:val="20"/>
              </w:rPr>
              <w:t xml:space="preserve"> </w:t>
            </w:r>
            <w:r w:rsidRPr="00D33C40">
              <w:rPr>
                <w:rFonts w:ascii="Arial" w:hAnsi="Arial" w:cs="Arial"/>
                <w:b/>
                <w:sz w:val="20"/>
                <w:lang w:val="mn-MN"/>
              </w:rPr>
              <w:t xml:space="preserve">Ерөнхийлөгчийн зарлиг, </w:t>
            </w:r>
            <w:r w:rsidRPr="00D33C40">
              <w:rPr>
                <w:rFonts w:ascii="Arial" w:hAnsi="Arial" w:cs="Arial"/>
                <w:b/>
                <w:sz w:val="20"/>
              </w:rPr>
              <w:t xml:space="preserve"> </w:t>
            </w:r>
            <w:proofErr w:type="spellStart"/>
            <w:r w:rsidRPr="00D33C40">
              <w:rPr>
                <w:rFonts w:ascii="Arial" w:hAnsi="Arial" w:cs="Arial"/>
                <w:b/>
                <w:sz w:val="20"/>
              </w:rPr>
              <w:t>Засгийн</w:t>
            </w:r>
            <w:proofErr w:type="spellEnd"/>
            <w:r w:rsidRPr="00D33C40">
              <w:rPr>
                <w:rFonts w:ascii="Arial" w:hAnsi="Arial" w:cs="Arial"/>
                <w:b/>
                <w:sz w:val="20"/>
              </w:rPr>
              <w:t xml:space="preserve"> </w:t>
            </w:r>
            <w:proofErr w:type="spellStart"/>
            <w:r w:rsidRPr="00D33C40">
              <w:rPr>
                <w:rFonts w:ascii="Arial" w:hAnsi="Arial" w:cs="Arial"/>
                <w:b/>
                <w:sz w:val="20"/>
              </w:rPr>
              <w:t>газр</w:t>
            </w:r>
            <w:proofErr w:type="spellEnd"/>
            <w:r w:rsidRPr="00D33C40">
              <w:rPr>
                <w:rFonts w:ascii="Arial" w:hAnsi="Arial" w:cs="Arial"/>
                <w:b/>
                <w:sz w:val="20"/>
                <w:lang w:val="mn-MN"/>
              </w:rPr>
              <w:t>ын 2012-2016 мөрийн хөтөлбөрийн 3-р бүлэг, Боловсрол шинжлэх ухааны сайдын 2012 оны А/51 тушаал “Ном хөтөлбөрийн хүрээнд:</w:t>
            </w:r>
          </w:p>
          <w:p w:rsidR="00195E55" w:rsidRPr="0020493C" w:rsidRDefault="00195E55" w:rsidP="00BF4E2F">
            <w:pPr>
              <w:jc w:val="both"/>
              <w:rPr>
                <w:rFonts w:ascii="Arial" w:hAnsi="Arial" w:cs="Arial"/>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195E55" w:rsidRPr="0020493C" w:rsidRDefault="00195E55" w:rsidP="00F1451A">
            <w:pPr>
              <w:rPr>
                <w:rFonts w:ascii="Arial" w:hAnsi="Arial" w:cs="Arial"/>
                <w:b/>
                <w:sz w:val="20"/>
                <w:lang w:val="mn-MN"/>
              </w:rPr>
            </w:pPr>
            <w:r w:rsidRPr="0020493C">
              <w:rPr>
                <w:rFonts w:ascii="Arial" w:hAnsi="Arial" w:cs="Arial"/>
                <w:b/>
                <w:sz w:val="20"/>
                <w:lang w:val="mn-MN"/>
              </w:rPr>
              <w:t>Монгол улсын Ерөнхийлөгчийн  2003 оны 105-р зарлиг: “Үндэсний бичиг соёлын хишиг өдөр”-ийг тэмдэглэн өнгөрүүлэх тухай</w:t>
            </w:r>
          </w:p>
          <w:p w:rsidR="00195E55" w:rsidRPr="00D726AF" w:rsidRDefault="00195E55" w:rsidP="00425BC4">
            <w:pPr>
              <w:contextualSpacing/>
              <w:jc w:val="both"/>
              <w:rPr>
                <w:rFonts w:ascii="Arial" w:hAnsi="Arial" w:cs="Arial"/>
                <w:sz w:val="20"/>
                <w:lang w:val="mn-MN"/>
              </w:rPr>
            </w:pPr>
            <w:r>
              <w:rPr>
                <w:rFonts w:ascii="Arial" w:hAnsi="Arial" w:cs="Arial"/>
                <w:sz w:val="20"/>
                <w:lang w:val="mn-MN"/>
              </w:rPr>
              <w:t xml:space="preserve">1. </w:t>
            </w:r>
            <w:r w:rsidRPr="0020493C">
              <w:rPr>
                <w:rFonts w:ascii="Arial" w:hAnsi="Arial" w:cs="Arial"/>
                <w:sz w:val="20"/>
                <w:shd w:val="clear" w:color="auto" w:fill="FFFFFF"/>
                <w:lang w:val="mn-MN"/>
              </w:rPr>
              <w:t>2014 оны 05 дугаар сар 04-нд</w:t>
            </w:r>
            <w:r w:rsidRPr="005E2AC4">
              <w:rPr>
                <w:rFonts w:ascii="Arial" w:hAnsi="Arial" w:cs="Arial"/>
                <w:sz w:val="20"/>
                <w:lang w:val="mn-MN"/>
              </w:rPr>
              <w:t xml:space="preserve"> “Үндэсний бичиг соёлын өдөр”</w:t>
            </w:r>
            <w:r>
              <w:rPr>
                <w:rFonts w:ascii="Arial" w:hAnsi="Arial" w:cs="Arial"/>
                <w:sz w:val="20"/>
                <w:lang w:val="mn-MN"/>
              </w:rPr>
              <w:t xml:space="preserve">-өөр </w:t>
            </w:r>
            <w:r w:rsidRPr="005E2AC4">
              <w:rPr>
                <w:rFonts w:ascii="Arial" w:hAnsi="Arial" w:cs="Arial"/>
                <w:sz w:val="20"/>
                <w:lang w:val="mn-MN"/>
              </w:rPr>
              <w:t xml:space="preserve">УГЗ  Төрийн зураач Ц.Ойдов, </w:t>
            </w:r>
            <w:r>
              <w:rPr>
                <w:rFonts w:ascii="Arial" w:hAnsi="Arial" w:cs="Arial"/>
                <w:sz w:val="20"/>
                <w:lang w:val="mn-MN"/>
              </w:rPr>
              <w:t xml:space="preserve">залуу зураач </w:t>
            </w:r>
            <w:r w:rsidRPr="005E2AC4">
              <w:rPr>
                <w:rFonts w:ascii="Arial" w:hAnsi="Arial" w:cs="Arial"/>
                <w:sz w:val="20"/>
                <w:lang w:val="mn-MN"/>
              </w:rPr>
              <w:t xml:space="preserve">О.Андимана нарын “Чингис хаан ба Хөх Монгол” уран бичлэгийн үзэсгэлэн, Хөдөө орон нутгийн номын санчдад зориулсан туршлага солилцох </w:t>
            </w:r>
            <w:r w:rsidRPr="0020493C">
              <w:rPr>
                <w:rFonts w:ascii="Arial" w:hAnsi="Arial" w:cs="Arial"/>
                <w:sz w:val="20"/>
                <w:shd w:val="clear" w:color="auto" w:fill="FFFFFF"/>
                <w:lang w:val="mn-MN"/>
              </w:rPr>
              <w:t>“Нийтийн номын сангуудын шинэлэг үйлчилгээ 2014</w:t>
            </w:r>
            <w:r>
              <w:rPr>
                <w:rFonts w:ascii="Arial" w:hAnsi="Arial" w:cs="Arial"/>
                <w:sz w:val="20"/>
                <w:shd w:val="clear" w:color="auto" w:fill="FFFFFF"/>
                <w:lang w:val="mn-MN"/>
              </w:rPr>
              <w:t xml:space="preserve">” </w:t>
            </w:r>
            <w:r>
              <w:rPr>
                <w:rFonts w:ascii="Arial" w:hAnsi="Arial" w:cs="Arial"/>
                <w:sz w:val="20"/>
                <w:lang w:val="mn-MN"/>
              </w:rPr>
              <w:t xml:space="preserve">уулзалт </w:t>
            </w:r>
            <w:r w:rsidRPr="005E2AC4">
              <w:rPr>
                <w:rFonts w:ascii="Arial" w:hAnsi="Arial" w:cs="Arial"/>
                <w:sz w:val="20"/>
                <w:lang w:val="mn-MN"/>
              </w:rPr>
              <w:t>сургалт</w:t>
            </w:r>
            <w:r>
              <w:rPr>
                <w:rFonts w:ascii="Arial" w:hAnsi="Arial" w:cs="Arial"/>
                <w:sz w:val="20"/>
                <w:lang w:val="mn-MN"/>
              </w:rPr>
              <w:t>ыг анх удаа</w:t>
            </w:r>
            <w:r w:rsidRPr="005E2AC4">
              <w:rPr>
                <w:rFonts w:ascii="Arial" w:hAnsi="Arial" w:cs="Arial"/>
                <w:sz w:val="20"/>
                <w:lang w:val="mn-MN"/>
              </w:rPr>
              <w:t>, Номын баярын арга хэмжээг зохион байгуулсан бөгөөд нийт 200 гаруй хүмүүс оролцсон.</w:t>
            </w:r>
            <w:r w:rsidRPr="00D726AF">
              <w:rPr>
                <w:rStyle w:val="textexposedshow"/>
                <w:rFonts w:ascii="Arial" w:eastAsiaTheme="majorEastAsia" w:hAnsi="Arial" w:cs="Arial"/>
                <w:sz w:val="20"/>
                <w:shd w:val="clear" w:color="auto" w:fill="FFFFFF"/>
                <w:lang w:val="mn-M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Pr="0020493C" w:rsidRDefault="00195E55"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95E55" w:rsidRPr="0020493C" w:rsidRDefault="00597BFB" w:rsidP="004E339D">
            <w:pPr>
              <w:jc w:val="center"/>
              <w:rPr>
                <w:rFonts w:ascii="Arial" w:hAnsi="Arial" w:cs="Arial"/>
                <w:b/>
                <w:sz w:val="20"/>
                <w:lang w:val="mn-MN"/>
              </w:rPr>
            </w:pPr>
            <w:r>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195E55" w:rsidRPr="001807D7" w:rsidRDefault="00597BFB" w:rsidP="004E339D">
            <w:pPr>
              <w:jc w:val="center"/>
              <w:rPr>
                <w:rFonts w:ascii="Arial" w:hAnsi="Arial" w:cs="Arial"/>
                <w:b/>
                <w:sz w:val="20"/>
                <w:lang w:val="mn-MN"/>
              </w:rPr>
            </w:pPr>
            <w:r w:rsidRPr="001807D7">
              <w:rPr>
                <w:rFonts w:ascii="Arial" w:hAnsi="Arial" w:cs="Arial"/>
                <w:b/>
                <w:sz w:val="20"/>
                <w:lang w:val="mn-MN"/>
              </w:rPr>
              <w:t>30</w:t>
            </w:r>
          </w:p>
        </w:tc>
      </w:tr>
      <w:tr w:rsidR="00195E55" w:rsidRPr="0020493C" w:rsidTr="004E339D">
        <w:trPr>
          <w:trHeight w:val="773"/>
        </w:trPr>
        <w:tc>
          <w:tcPr>
            <w:tcW w:w="602" w:type="dxa"/>
            <w:vMerge/>
            <w:tcBorders>
              <w:left w:val="single" w:sz="4" w:space="0" w:color="auto"/>
              <w:bottom w:val="single" w:sz="4" w:space="0" w:color="auto"/>
              <w:right w:val="single" w:sz="4" w:space="0" w:color="auto"/>
            </w:tcBorders>
            <w:vAlign w:val="center"/>
            <w:hideMark/>
          </w:tcPr>
          <w:p w:rsidR="00195E55" w:rsidRPr="0020493C" w:rsidRDefault="00195E55" w:rsidP="00537916">
            <w:pPr>
              <w:jc w:val="center"/>
              <w:rPr>
                <w:rFonts w:ascii="Arial" w:hAnsi="Arial" w:cs="Arial"/>
                <w:sz w:val="20"/>
                <w:lang w:val="mn-MN"/>
              </w:rPr>
            </w:pPr>
          </w:p>
        </w:tc>
        <w:tc>
          <w:tcPr>
            <w:tcW w:w="3402" w:type="dxa"/>
            <w:gridSpan w:val="2"/>
            <w:vMerge/>
            <w:tcBorders>
              <w:left w:val="single" w:sz="4" w:space="0" w:color="auto"/>
              <w:bottom w:val="single" w:sz="4" w:space="0" w:color="auto"/>
              <w:right w:val="single" w:sz="4" w:space="0" w:color="auto"/>
            </w:tcBorders>
          </w:tcPr>
          <w:p w:rsidR="00195E55" w:rsidRPr="0020493C" w:rsidRDefault="00195E55" w:rsidP="00BF4E2F">
            <w:pPr>
              <w:jc w:val="both"/>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195E55" w:rsidRPr="0020493C" w:rsidRDefault="00195E55" w:rsidP="00901D45">
            <w:pPr>
              <w:jc w:val="both"/>
              <w:rPr>
                <w:rFonts w:ascii="Arial" w:hAnsi="Arial" w:cs="Arial"/>
                <w:sz w:val="20"/>
                <w:lang w:val="mn-MN"/>
              </w:rPr>
            </w:pPr>
            <w:r w:rsidRPr="0020493C">
              <w:rPr>
                <w:rFonts w:ascii="Arial" w:hAnsi="Arial" w:cs="Arial"/>
                <w:b/>
                <w:sz w:val="20"/>
                <w:lang w:val="mn-MN"/>
              </w:rPr>
              <w:t xml:space="preserve">Монгол улсын Ерөнхийлөгчийн  2012 оны 158-р зарлиг: “Номын баярын өдөр”-ийг тэмдэглэн өнгөрүүлэх тухай. </w:t>
            </w:r>
          </w:p>
          <w:p w:rsidR="00195E55" w:rsidRDefault="00195E55" w:rsidP="005C797E">
            <w:pPr>
              <w:pStyle w:val="ListParagraph"/>
              <w:ind w:left="360"/>
              <w:rPr>
                <w:rFonts w:ascii="Arial" w:hAnsi="Arial" w:cs="Arial"/>
                <w:sz w:val="20"/>
                <w:lang w:val="mn-MN"/>
              </w:rPr>
            </w:pPr>
            <w:r w:rsidRPr="0020493C">
              <w:rPr>
                <w:rFonts w:ascii="Arial" w:hAnsi="Arial" w:cs="Arial"/>
                <w:sz w:val="20"/>
                <w:lang w:val="mn-MN"/>
              </w:rPr>
              <w:t>Уламжлалт номын баярын арга хэмжээг 9 дүгээр сарын 19-20-ны өдрүүдэд тэмдэглэ</w:t>
            </w:r>
            <w:r>
              <w:rPr>
                <w:rFonts w:ascii="Arial" w:hAnsi="Arial" w:cs="Arial"/>
                <w:sz w:val="20"/>
                <w:lang w:val="mn-MN"/>
              </w:rPr>
              <w:t>сэн</w:t>
            </w:r>
            <w:r w:rsidRPr="0020493C">
              <w:rPr>
                <w:rFonts w:ascii="Arial" w:hAnsi="Arial" w:cs="Arial"/>
                <w:sz w:val="20"/>
                <w:lang w:val="mn-MN"/>
              </w:rPr>
              <w:t>.</w:t>
            </w:r>
            <w:r>
              <w:rPr>
                <w:rFonts w:ascii="Arial" w:hAnsi="Arial" w:cs="Arial"/>
                <w:sz w:val="20"/>
                <w:lang w:val="mn-MN"/>
              </w:rPr>
              <w:t xml:space="preserve"> Энэ үеэр:</w:t>
            </w:r>
          </w:p>
          <w:p w:rsidR="00195E55" w:rsidRDefault="00195E55" w:rsidP="005C797E">
            <w:pPr>
              <w:jc w:val="both"/>
              <w:rPr>
                <w:rStyle w:val="textexposedshow"/>
                <w:rFonts w:ascii="Arial" w:hAnsi="Arial" w:cs="Arial"/>
                <w:sz w:val="20"/>
                <w:shd w:val="clear" w:color="auto" w:fill="FFFFFF"/>
                <w:lang w:val="mn-MN"/>
              </w:rPr>
            </w:pPr>
            <w:r>
              <w:rPr>
                <w:rFonts w:ascii="Arial" w:hAnsi="Arial" w:cs="Arial"/>
                <w:sz w:val="20"/>
                <w:lang w:val="mn-MN"/>
              </w:rPr>
              <w:t xml:space="preserve">1. </w:t>
            </w:r>
            <w:r w:rsidRPr="005C797E">
              <w:rPr>
                <w:rFonts w:ascii="Arial" w:hAnsi="Arial" w:cs="Arial"/>
                <w:sz w:val="20"/>
                <w:shd w:val="clear" w:color="auto" w:fill="FFFFFF"/>
                <w:lang w:val="mn-MN"/>
              </w:rPr>
              <w:t>“Нийтийн номын сангуудын шинэлэг үйлчилгээ 2014” уулзалтыг 2 дахь</w:t>
            </w:r>
            <w:r w:rsidRPr="005C797E">
              <w:rPr>
                <w:rFonts w:ascii="Arial" w:hAnsi="Arial" w:cs="Arial"/>
                <w:sz w:val="20"/>
                <w:shd w:val="clear" w:color="auto" w:fill="FFFFFF"/>
              </w:rPr>
              <w:t xml:space="preserve"> </w:t>
            </w:r>
            <w:r w:rsidRPr="005C797E">
              <w:rPr>
                <w:rFonts w:ascii="Arial" w:hAnsi="Arial" w:cs="Arial"/>
                <w:sz w:val="20"/>
                <w:shd w:val="clear" w:color="auto" w:fill="FFFFFF"/>
                <w:lang w:val="mn-MN"/>
              </w:rPr>
              <w:t xml:space="preserve">удаагаа </w:t>
            </w:r>
            <w:r w:rsidRPr="005C797E">
              <w:rPr>
                <w:rFonts w:ascii="Arial" w:hAnsi="Arial" w:cs="Arial"/>
                <w:sz w:val="20"/>
                <w:shd w:val="clear" w:color="auto" w:fill="FFFFFF"/>
              </w:rPr>
              <w:t xml:space="preserve">ССАЖЯ, </w:t>
            </w:r>
            <w:proofErr w:type="spellStart"/>
            <w:r w:rsidRPr="005C797E">
              <w:rPr>
                <w:rFonts w:ascii="Arial" w:hAnsi="Arial" w:cs="Arial"/>
                <w:sz w:val="20"/>
                <w:shd w:val="clear" w:color="auto" w:fill="FFFFFF"/>
              </w:rPr>
              <w:t>Д.Нацагдоржийн</w:t>
            </w:r>
            <w:proofErr w:type="spellEnd"/>
            <w:r w:rsidRPr="005C797E">
              <w:rPr>
                <w:rFonts w:ascii="Arial" w:hAnsi="Arial" w:cs="Arial"/>
                <w:sz w:val="20"/>
                <w:shd w:val="clear" w:color="auto" w:fill="FFFFFF"/>
              </w:rPr>
              <w:t xml:space="preserve"> </w:t>
            </w:r>
            <w:proofErr w:type="spellStart"/>
            <w:r w:rsidRPr="005C797E">
              <w:rPr>
                <w:rFonts w:ascii="Arial" w:hAnsi="Arial" w:cs="Arial"/>
                <w:sz w:val="20"/>
                <w:shd w:val="clear" w:color="auto" w:fill="FFFFFF"/>
              </w:rPr>
              <w:t>нэрэмжит</w:t>
            </w:r>
            <w:proofErr w:type="spellEnd"/>
            <w:r w:rsidRPr="005C797E">
              <w:rPr>
                <w:rFonts w:ascii="Arial" w:hAnsi="Arial" w:cs="Arial"/>
                <w:sz w:val="20"/>
                <w:shd w:val="clear" w:color="auto" w:fill="FFFFFF"/>
              </w:rPr>
              <w:t xml:space="preserve"> </w:t>
            </w:r>
            <w:proofErr w:type="spellStart"/>
            <w:r w:rsidRPr="005C797E">
              <w:rPr>
                <w:rFonts w:ascii="Arial" w:hAnsi="Arial" w:cs="Arial"/>
                <w:sz w:val="20"/>
                <w:shd w:val="clear" w:color="auto" w:fill="FFFFFF"/>
              </w:rPr>
              <w:t>Улаанбаатар</w:t>
            </w:r>
            <w:proofErr w:type="spellEnd"/>
            <w:r w:rsidRPr="005C797E">
              <w:rPr>
                <w:rFonts w:ascii="Arial" w:hAnsi="Arial" w:cs="Arial"/>
                <w:sz w:val="20"/>
                <w:shd w:val="clear" w:color="auto" w:fill="FFFFFF"/>
              </w:rPr>
              <w:t xml:space="preserve"> </w:t>
            </w:r>
            <w:proofErr w:type="spellStart"/>
            <w:r w:rsidRPr="005C797E">
              <w:rPr>
                <w:rFonts w:ascii="Arial" w:hAnsi="Arial" w:cs="Arial"/>
                <w:sz w:val="20"/>
                <w:shd w:val="clear" w:color="auto" w:fill="FFFFFF"/>
              </w:rPr>
              <w:t>хотын</w:t>
            </w:r>
            <w:proofErr w:type="spellEnd"/>
            <w:r w:rsidRPr="005C797E">
              <w:rPr>
                <w:rFonts w:ascii="Arial" w:hAnsi="Arial" w:cs="Arial"/>
                <w:sz w:val="20"/>
                <w:shd w:val="clear" w:color="auto" w:fill="FFFFFF"/>
              </w:rPr>
              <w:t xml:space="preserve"> </w:t>
            </w:r>
            <w:proofErr w:type="spellStart"/>
            <w:r w:rsidRPr="005C797E">
              <w:rPr>
                <w:rFonts w:ascii="Arial" w:hAnsi="Arial" w:cs="Arial"/>
                <w:sz w:val="20"/>
                <w:shd w:val="clear" w:color="auto" w:fill="FFFFFF"/>
              </w:rPr>
              <w:t>нийтийн</w:t>
            </w:r>
            <w:proofErr w:type="spellEnd"/>
            <w:r w:rsidRPr="005C797E">
              <w:rPr>
                <w:rFonts w:ascii="Arial" w:hAnsi="Arial" w:cs="Arial"/>
                <w:sz w:val="20"/>
                <w:shd w:val="clear" w:color="auto" w:fill="FFFFFF"/>
              </w:rPr>
              <w:t xml:space="preserve"> </w:t>
            </w:r>
            <w:proofErr w:type="spellStart"/>
            <w:r w:rsidRPr="005C797E">
              <w:rPr>
                <w:rFonts w:ascii="Arial" w:hAnsi="Arial" w:cs="Arial"/>
                <w:sz w:val="20"/>
                <w:shd w:val="clear" w:color="auto" w:fill="FFFFFF"/>
              </w:rPr>
              <w:t>төв</w:t>
            </w:r>
            <w:proofErr w:type="spellEnd"/>
            <w:r w:rsidRPr="005C797E">
              <w:rPr>
                <w:rFonts w:ascii="Arial" w:hAnsi="Arial" w:cs="Arial"/>
                <w:sz w:val="20"/>
                <w:shd w:val="clear" w:color="auto" w:fill="FFFFFF"/>
              </w:rPr>
              <w:t xml:space="preserve"> </w:t>
            </w:r>
            <w:proofErr w:type="spellStart"/>
            <w:r w:rsidRPr="005C797E">
              <w:rPr>
                <w:rFonts w:ascii="Arial" w:hAnsi="Arial" w:cs="Arial"/>
                <w:sz w:val="20"/>
                <w:shd w:val="clear" w:color="auto" w:fill="FFFFFF"/>
              </w:rPr>
              <w:t>номын</w:t>
            </w:r>
            <w:proofErr w:type="spellEnd"/>
            <w:r w:rsidRPr="005C797E">
              <w:rPr>
                <w:rFonts w:ascii="Arial" w:hAnsi="Arial" w:cs="Arial"/>
                <w:sz w:val="20"/>
                <w:shd w:val="clear" w:color="auto" w:fill="FFFFFF"/>
              </w:rPr>
              <w:t xml:space="preserve"> </w:t>
            </w:r>
            <w:proofErr w:type="spellStart"/>
            <w:r w:rsidRPr="005C797E">
              <w:rPr>
                <w:rFonts w:ascii="Arial" w:hAnsi="Arial" w:cs="Arial"/>
                <w:sz w:val="20"/>
                <w:shd w:val="clear" w:color="auto" w:fill="FFFFFF"/>
              </w:rPr>
              <w:t>сан</w:t>
            </w:r>
            <w:proofErr w:type="spellEnd"/>
            <w:r w:rsidRPr="005C797E">
              <w:rPr>
                <w:rFonts w:ascii="Arial" w:hAnsi="Arial" w:cs="Arial"/>
                <w:sz w:val="20"/>
                <w:shd w:val="clear" w:color="auto" w:fill="FFFFFF"/>
              </w:rPr>
              <w:t>,</w:t>
            </w:r>
            <w:r w:rsidRPr="005C797E">
              <w:rPr>
                <w:rStyle w:val="apple-converted-space"/>
                <w:rFonts w:ascii="Arial" w:eastAsiaTheme="majorEastAsia" w:hAnsi="Arial" w:cs="Arial"/>
                <w:sz w:val="20"/>
                <w:shd w:val="clear" w:color="auto" w:fill="FFFFFF"/>
              </w:rPr>
              <w:t> </w:t>
            </w:r>
            <w:proofErr w:type="spellStart"/>
            <w:r w:rsidRPr="005C797E">
              <w:rPr>
                <w:rStyle w:val="textexposedshow"/>
                <w:rFonts w:ascii="Arial" w:hAnsi="Arial" w:cs="Arial"/>
                <w:sz w:val="20"/>
                <w:shd w:val="clear" w:color="auto" w:fill="FFFFFF"/>
              </w:rPr>
              <w:t>Монголын</w:t>
            </w:r>
            <w:proofErr w:type="spellEnd"/>
            <w:r w:rsidRPr="005C797E">
              <w:rPr>
                <w:rStyle w:val="textexposedshow"/>
                <w:rFonts w:ascii="Arial" w:hAnsi="Arial" w:cs="Arial"/>
                <w:sz w:val="20"/>
                <w:shd w:val="clear" w:color="auto" w:fill="FFFFFF"/>
              </w:rPr>
              <w:t xml:space="preserve"> </w:t>
            </w:r>
            <w:proofErr w:type="spellStart"/>
            <w:r w:rsidRPr="005C797E">
              <w:rPr>
                <w:rStyle w:val="textexposedshow"/>
                <w:rFonts w:ascii="Arial" w:hAnsi="Arial" w:cs="Arial"/>
                <w:sz w:val="20"/>
                <w:shd w:val="clear" w:color="auto" w:fill="FFFFFF"/>
              </w:rPr>
              <w:t>номын</w:t>
            </w:r>
            <w:proofErr w:type="spellEnd"/>
            <w:r w:rsidRPr="005C797E">
              <w:rPr>
                <w:rStyle w:val="textexposedshow"/>
                <w:rFonts w:ascii="Arial" w:hAnsi="Arial" w:cs="Arial"/>
                <w:sz w:val="20"/>
                <w:shd w:val="clear" w:color="auto" w:fill="FFFFFF"/>
              </w:rPr>
              <w:t xml:space="preserve"> </w:t>
            </w:r>
            <w:proofErr w:type="spellStart"/>
            <w:r w:rsidRPr="005C797E">
              <w:rPr>
                <w:rStyle w:val="textexposedshow"/>
                <w:rFonts w:ascii="Arial" w:hAnsi="Arial" w:cs="Arial"/>
                <w:sz w:val="20"/>
                <w:shd w:val="clear" w:color="auto" w:fill="FFFFFF"/>
              </w:rPr>
              <w:t>сангуудын</w:t>
            </w:r>
            <w:proofErr w:type="spellEnd"/>
            <w:r w:rsidRPr="005C797E">
              <w:rPr>
                <w:rStyle w:val="textexposedshow"/>
                <w:rFonts w:ascii="Arial" w:hAnsi="Arial" w:cs="Arial"/>
                <w:sz w:val="20"/>
                <w:shd w:val="clear" w:color="auto" w:fill="FFFFFF"/>
              </w:rPr>
              <w:t xml:space="preserve"> </w:t>
            </w:r>
            <w:proofErr w:type="spellStart"/>
            <w:r w:rsidRPr="005C797E">
              <w:rPr>
                <w:rStyle w:val="textexposedshow"/>
                <w:rFonts w:ascii="Arial" w:hAnsi="Arial" w:cs="Arial"/>
                <w:sz w:val="20"/>
                <w:shd w:val="clear" w:color="auto" w:fill="FFFFFF"/>
              </w:rPr>
              <w:t>консорциум</w:t>
            </w:r>
            <w:proofErr w:type="spellEnd"/>
            <w:r w:rsidRPr="005C797E">
              <w:rPr>
                <w:rStyle w:val="textexposedshow"/>
                <w:rFonts w:ascii="Arial" w:hAnsi="Arial" w:cs="Arial"/>
                <w:sz w:val="20"/>
                <w:shd w:val="clear" w:color="auto" w:fill="FFFFFF"/>
              </w:rPr>
              <w:t xml:space="preserve"> </w:t>
            </w:r>
            <w:proofErr w:type="spellStart"/>
            <w:r w:rsidRPr="005C797E">
              <w:rPr>
                <w:rStyle w:val="textexposedshow"/>
                <w:rFonts w:ascii="Arial" w:hAnsi="Arial" w:cs="Arial"/>
                <w:sz w:val="20"/>
                <w:shd w:val="clear" w:color="auto" w:fill="FFFFFF"/>
              </w:rPr>
              <w:t>хамтран</w:t>
            </w:r>
            <w:proofErr w:type="spellEnd"/>
            <w:r w:rsidRPr="005C797E">
              <w:rPr>
                <w:rStyle w:val="textexposedshow"/>
                <w:rFonts w:ascii="Arial" w:hAnsi="Arial" w:cs="Arial"/>
                <w:sz w:val="20"/>
                <w:shd w:val="clear" w:color="auto" w:fill="FFFFFF"/>
              </w:rPr>
              <w:t xml:space="preserve"> </w:t>
            </w:r>
            <w:proofErr w:type="spellStart"/>
            <w:r w:rsidRPr="005C797E">
              <w:rPr>
                <w:rStyle w:val="textexposedshow"/>
                <w:rFonts w:ascii="Arial" w:hAnsi="Arial" w:cs="Arial"/>
                <w:sz w:val="20"/>
                <w:shd w:val="clear" w:color="auto" w:fill="FFFFFF"/>
              </w:rPr>
              <w:t>зохион</w:t>
            </w:r>
            <w:proofErr w:type="spellEnd"/>
            <w:r w:rsidRPr="005C797E">
              <w:rPr>
                <w:rStyle w:val="textexposedshow"/>
                <w:rFonts w:ascii="Arial" w:hAnsi="Arial" w:cs="Arial"/>
                <w:sz w:val="20"/>
                <w:shd w:val="clear" w:color="auto" w:fill="FFFFFF"/>
              </w:rPr>
              <w:t xml:space="preserve"> </w:t>
            </w:r>
            <w:proofErr w:type="spellStart"/>
            <w:r w:rsidRPr="005C797E">
              <w:rPr>
                <w:rStyle w:val="textexposedshow"/>
                <w:rFonts w:ascii="Arial" w:hAnsi="Arial" w:cs="Arial"/>
                <w:sz w:val="20"/>
                <w:shd w:val="clear" w:color="auto" w:fill="FFFFFF"/>
              </w:rPr>
              <w:t>байгуулж</w:t>
            </w:r>
            <w:proofErr w:type="spellEnd"/>
            <w:r w:rsidRPr="005C797E">
              <w:rPr>
                <w:rStyle w:val="textexposedshow"/>
                <w:rFonts w:ascii="Arial" w:hAnsi="Arial" w:cs="Arial"/>
                <w:sz w:val="20"/>
                <w:shd w:val="clear" w:color="auto" w:fill="FFFFFF"/>
                <w:lang w:val="mn-MN"/>
              </w:rPr>
              <w:t xml:space="preserve">, энэхүү үйл ажиллагааг интернэтээр </w:t>
            </w:r>
            <w:hyperlink r:id="rId8" w:history="1">
              <w:r w:rsidRPr="005C797E">
                <w:rPr>
                  <w:rStyle w:val="Hyperlink"/>
                  <w:rFonts w:ascii="Arial" w:hAnsi="Arial" w:cs="Arial"/>
                  <w:color w:val="auto"/>
                  <w:sz w:val="20"/>
                  <w:shd w:val="clear" w:color="auto" w:fill="FFFFFF"/>
                  <w:lang w:val="mn-MN"/>
                </w:rPr>
                <w:t>https://www.youtube.com/watch?v=XO5n-SqzrN4</w:t>
              </w:r>
            </w:hyperlink>
            <w:r w:rsidRPr="005C797E">
              <w:rPr>
                <w:rStyle w:val="textexposedshow"/>
                <w:rFonts w:ascii="Arial" w:hAnsi="Arial" w:cs="Arial"/>
                <w:sz w:val="20"/>
                <w:shd w:val="clear" w:color="auto" w:fill="FFFFFF"/>
                <w:lang w:val="mn-MN"/>
              </w:rPr>
              <w:t xml:space="preserve"> хаягаар</w:t>
            </w:r>
            <w:r w:rsidRPr="005C797E">
              <w:rPr>
                <w:rStyle w:val="textexposedshow"/>
                <w:rFonts w:ascii="Arial" w:hAnsi="Arial" w:cs="Arial"/>
                <w:sz w:val="20"/>
                <w:shd w:val="clear" w:color="auto" w:fill="FFFFFF"/>
              </w:rPr>
              <w:t xml:space="preserve"> </w:t>
            </w:r>
            <w:r w:rsidRPr="005C797E">
              <w:rPr>
                <w:rStyle w:val="textexposedshow"/>
                <w:rFonts w:ascii="Arial" w:hAnsi="Arial" w:cs="Arial"/>
                <w:sz w:val="20"/>
                <w:shd w:val="clear" w:color="auto" w:fill="FFFFFF"/>
                <w:lang w:val="mn-MN"/>
              </w:rPr>
              <w:t>дамжуулах туршилт хийсэн бөгөөд 30 гаруй хүн холбогд</w:t>
            </w:r>
            <w:r>
              <w:rPr>
                <w:rStyle w:val="textexposedshow"/>
                <w:rFonts w:ascii="Arial" w:hAnsi="Arial" w:cs="Arial"/>
                <w:sz w:val="20"/>
                <w:shd w:val="clear" w:color="auto" w:fill="FFFFFF"/>
                <w:lang w:val="mn-MN"/>
              </w:rPr>
              <w:t xml:space="preserve">ож, </w:t>
            </w:r>
            <w:r w:rsidRPr="005C797E">
              <w:rPr>
                <w:rStyle w:val="textexposedshow"/>
                <w:rFonts w:ascii="Arial" w:hAnsi="Arial" w:cs="Arial"/>
                <w:sz w:val="20"/>
                <w:shd w:val="clear" w:color="auto" w:fill="FFFFFF"/>
                <w:lang w:val="mn-MN"/>
              </w:rPr>
              <w:t xml:space="preserve">нийт 600 гаруй хүнд мэдээлэл хүрсэн. </w:t>
            </w:r>
            <w:r>
              <w:rPr>
                <w:rStyle w:val="textexposedshow"/>
                <w:rFonts w:ascii="Arial" w:hAnsi="Arial" w:cs="Arial"/>
                <w:sz w:val="20"/>
                <w:shd w:val="clear" w:color="auto" w:fill="FFFFFF"/>
                <w:lang w:val="mn-MN"/>
              </w:rPr>
              <w:t xml:space="preserve">Ингэснээр орон зайнаас үл хамааран орон нутгийн номын санчид туршлага солилцох уулзалт ярилцлагад оролцох боломжтой болсон. </w:t>
            </w:r>
          </w:p>
          <w:p w:rsidR="00195E55" w:rsidRPr="00246484" w:rsidRDefault="00195E55" w:rsidP="00246484">
            <w:pPr>
              <w:jc w:val="both"/>
              <w:rPr>
                <w:rFonts w:ascii="Arial" w:hAnsi="Arial" w:cs="Arial"/>
                <w:sz w:val="20"/>
                <w:lang w:val="mn-MN"/>
              </w:rPr>
            </w:pPr>
            <w:r>
              <w:rPr>
                <w:rFonts w:ascii="Arial" w:hAnsi="Arial" w:cs="Arial"/>
                <w:sz w:val="20"/>
                <w:shd w:val="clear" w:color="auto" w:fill="FFFFFF"/>
                <w:lang w:val="mn-MN"/>
              </w:rPr>
              <w:t xml:space="preserve">2. </w:t>
            </w:r>
            <w:r w:rsidRPr="00246484">
              <w:rPr>
                <w:rFonts w:ascii="Arial" w:hAnsi="Arial" w:cs="Arial"/>
                <w:sz w:val="20"/>
                <w:lang w:val="mn-MN"/>
              </w:rPr>
              <w:t xml:space="preserve">“Танд уншихыг зөвлөж байна”, “Ном унших зөвлөмж”-ийг тус бүр 100 ширхэг, “Шинэ номын мэдээ” мэдээллийг хэвлэмэл хэлбэрээр 50 ширхэгийг </w:t>
            </w:r>
            <w:r>
              <w:rPr>
                <w:rFonts w:ascii="Arial" w:hAnsi="Arial" w:cs="Arial"/>
                <w:sz w:val="20"/>
                <w:lang w:val="mn-MN"/>
              </w:rPr>
              <w:t>тараасан.</w:t>
            </w:r>
          </w:p>
          <w:p w:rsidR="00195E55" w:rsidRPr="00F95960" w:rsidRDefault="00195E55" w:rsidP="00F95960">
            <w:pPr>
              <w:rPr>
                <w:rFonts w:ascii="Arial" w:hAnsi="Arial" w:cs="Arial"/>
                <w:sz w:val="20"/>
                <w:lang w:val="mn-MN"/>
              </w:rPr>
            </w:pPr>
            <w:r>
              <w:rPr>
                <w:rFonts w:ascii="Arial" w:hAnsi="Arial" w:cs="Arial"/>
                <w:sz w:val="20"/>
                <w:lang w:val="mn-MN"/>
              </w:rPr>
              <w:t xml:space="preserve">3. </w:t>
            </w:r>
            <w:r w:rsidRPr="00F95960">
              <w:rPr>
                <w:rFonts w:ascii="Arial" w:hAnsi="Arial" w:cs="Arial"/>
                <w:sz w:val="20"/>
                <w:lang w:val="mn-MN"/>
              </w:rPr>
              <w:t>“Ном унших арга”, “Уншсан номын тэмдэглэл хөтлөх арга” зөвлөмж яриаг 31-р сургуулийн 35 сурагчдад</w:t>
            </w:r>
          </w:p>
          <w:p w:rsidR="00195E55" w:rsidRDefault="00195E55" w:rsidP="00CB4EE6">
            <w:pPr>
              <w:rPr>
                <w:rFonts w:ascii="Arial" w:hAnsi="Arial" w:cs="Arial"/>
                <w:sz w:val="20"/>
                <w:lang w:val="mn-MN"/>
              </w:rPr>
            </w:pPr>
            <w:r>
              <w:rPr>
                <w:rFonts w:ascii="Arial" w:hAnsi="Arial" w:cs="Arial"/>
                <w:sz w:val="20"/>
                <w:lang w:val="mn-MN"/>
              </w:rPr>
              <w:t xml:space="preserve">4. </w:t>
            </w:r>
            <w:r w:rsidRPr="00CB4EE6">
              <w:rPr>
                <w:rFonts w:ascii="Arial" w:hAnsi="Arial" w:cs="Arial"/>
                <w:sz w:val="20"/>
                <w:lang w:val="mn-MN"/>
              </w:rPr>
              <w:t>“Гурван үеийн</w:t>
            </w:r>
            <w:r>
              <w:rPr>
                <w:rFonts w:ascii="Arial" w:hAnsi="Arial" w:cs="Arial"/>
                <w:sz w:val="20"/>
                <w:lang w:val="mn-MN"/>
              </w:rPr>
              <w:t xml:space="preserve"> хүүхдийн</w:t>
            </w:r>
            <w:r w:rsidRPr="00CB4EE6">
              <w:rPr>
                <w:rFonts w:ascii="Arial" w:hAnsi="Arial" w:cs="Arial"/>
                <w:sz w:val="20"/>
                <w:lang w:val="mn-MN"/>
              </w:rPr>
              <w:t xml:space="preserve"> зохи</w:t>
            </w:r>
            <w:r>
              <w:rPr>
                <w:rFonts w:ascii="Arial" w:hAnsi="Arial" w:cs="Arial"/>
                <w:sz w:val="20"/>
                <w:lang w:val="mn-MN"/>
              </w:rPr>
              <w:t>олч” сэдэвт уулзалтыг зохиолч Н.</w:t>
            </w:r>
            <w:r w:rsidRPr="00CB4EE6">
              <w:rPr>
                <w:rFonts w:ascii="Arial" w:hAnsi="Arial" w:cs="Arial"/>
                <w:sz w:val="20"/>
                <w:lang w:val="mn-MN"/>
              </w:rPr>
              <w:t>Энхтайван, С.Амарзаяа нартай хийв.</w:t>
            </w:r>
            <w:r>
              <w:rPr>
                <w:rFonts w:ascii="Arial" w:hAnsi="Arial" w:cs="Arial"/>
                <w:sz w:val="20"/>
                <w:lang w:val="mn-MN"/>
              </w:rPr>
              <w:t xml:space="preserve"> </w:t>
            </w:r>
            <w:r w:rsidRPr="00CB4EE6">
              <w:rPr>
                <w:rFonts w:ascii="Arial" w:hAnsi="Arial" w:cs="Arial"/>
                <w:sz w:val="20"/>
                <w:lang w:val="mn-MN"/>
              </w:rPr>
              <w:t>15 уншигч оролцов.</w:t>
            </w:r>
          </w:p>
          <w:p w:rsidR="00195E55" w:rsidRPr="00CB4EE6" w:rsidRDefault="00195E55" w:rsidP="00CB4EE6">
            <w:pPr>
              <w:pStyle w:val="ListParagraph"/>
              <w:ind w:left="360"/>
              <w:rPr>
                <w:rFonts w:ascii="Arial" w:hAnsi="Arial" w:cs="Arial"/>
                <w:b/>
                <w:sz w:val="20"/>
                <w:u w:val="single"/>
                <w:lang w:val="mn-MN"/>
              </w:rPr>
            </w:pPr>
            <w:r>
              <w:rPr>
                <w:rFonts w:ascii="Arial" w:hAnsi="Arial" w:cs="Arial"/>
                <w:sz w:val="20"/>
                <w:lang w:val="mn-M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Pr="0020493C" w:rsidRDefault="00195E55"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95E55" w:rsidRPr="0020493C" w:rsidRDefault="00597BFB" w:rsidP="004E339D">
            <w:pPr>
              <w:jc w:val="center"/>
              <w:rPr>
                <w:rFonts w:ascii="Arial" w:hAnsi="Arial" w:cs="Arial"/>
                <w:b/>
                <w:sz w:val="20"/>
                <w:lang w:val="mn-MN"/>
              </w:rPr>
            </w:pPr>
            <w:r>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195E55" w:rsidRPr="001807D7" w:rsidRDefault="00597BFB" w:rsidP="004E339D">
            <w:pPr>
              <w:jc w:val="center"/>
              <w:rPr>
                <w:rFonts w:ascii="Arial" w:hAnsi="Arial" w:cs="Arial"/>
                <w:b/>
                <w:sz w:val="20"/>
                <w:lang w:val="mn-MN"/>
              </w:rPr>
            </w:pPr>
            <w:r w:rsidRPr="001807D7">
              <w:rPr>
                <w:rFonts w:ascii="Arial" w:hAnsi="Arial" w:cs="Arial"/>
                <w:b/>
                <w:sz w:val="20"/>
                <w:lang w:val="mn-MN"/>
              </w:rPr>
              <w:t>30</w:t>
            </w:r>
          </w:p>
        </w:tc>
      </w:tr>
      <w:tr w:rsidR="00195E55" w:rsidRPr="0020493C" w:rsidTr="00195E55">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195E55" w:rsidRPr="0020493C" w:rsidRDefault="00195E55" w:rsidP="00195E55">
            <w:pPr>
              <w:jc w:val="center"/>
              <w:rPr>
                <w:rFonts w:ascii="Arial" w:hAnsi="Arial" w:cs="Arial"/>
                <w:sz w:val="20"/>
                <w:lang w:val="mn-MN"/>
              </w:rPr>
            </w:pPr>
            <w:r>
              <w:rPr>
                <w:rFonts w:ascii="Arial" w:hAnsi="Arial" w:cs="Arial"/>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195E55" w:rsidRPr="0020493C" w:rsidRDefault="00195E55" w:rsidP="00195E55">
            <w:pPr>
              <w:jc w:val="center"/>
              <w:rPr>
                <w:rFonts w:ascii="Arial" w:hAnsi="Arial" w:cs="Arial"/>
                <w:sz w:val="20"/>
                <w:lang w:val="mn-MN"/>
              </w:rPr>
            </w:pPr>
            <w:r>
              <w:rPr>
                <w:rFonts w:ascii="Arial" w:hAnsi="Arial" w:cs="Arial"/>
                <w:sz w:val="20"/>
                <w:lang w:val="mn-MN"/>
              </w:rPr>
              <w:t>2</w:t>
            </w:r>
          </w:p>
        </w:tc>
        <w:tc>
          <w:tcPr>
            <w:tcW w:w="8612" w:type="dxa"/>
            <w:tcBorders>
              <w:top w:val="single" w:sz="4" w:space="0" w:color="auto"/>
              <w:left w:val="single" w:sz="4" w:space="0" w:color="auto"/>
              <w:bottom w:val="single" w:sz="4" w:space="0" w:color="auto"/>
              <w:right w:val="single" w:sz="4" w:space="0" w:color="auto"/>
            </w:tcBorders>
            <w:hideMark/>
          </w:tcPr>
          <w:p w:rsidR="00195E55" w:rsidRPr="0020493C" w:rsidRDefault="00195E55" w:rsidP="00195E55">
            <w:pPr>
              <w:jc w:val="center"/>
              <w:rPr>
                <w:rFonts w:ascii="Arial" w:hAnsi="Arial" w:cs="Arial"/>
                <w:b/>
                <w:sz w:val="20"/>
                <w:lang w:val="mn-MN"/>
              </w:rPr>
            </w:pPr>
            <w:r>
              <w:rPr>
                <w:rFonts w:ascii="Arial" w:hAnsi="Arial" w:cs="Arial"/>
                <w:b/>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Pr="0020493C" w:rsidRDefault="00195E55" w:rsidP="00195E55">
            <w:pPr>
              <w:jc w:val="center"/>
              <w:rPr>
                <w:rFonts w:ascii="Arial" w:hAnsi="Arial" w:cs="Arial"/>
                <w:sz w:val="20"/>
                <w:lang w:val="mn-MN"/>
              </w:rPr>
            </w:pPr>
            <w:r>
              <w:rPr>
                <w:rFonts w:ascii="Arial" w:hAnsi="Arial" w:cs="Arial"/>
                <w:sz w:val="20"/>
                <w:lang w:val="mn-MN"/>
              </w:rPr>
              <w:t>4</w:t>
            </w:r>
          </w:p>
        </w:tc>
        <w:tc>
          <w:tcPr>
            <w:tcW w:w="850" w:type="dxa"/>
            <w:tcBorders>
              <w:top w:val="single" w:sz="4" w:space="0" w:color="auto"/>
              <w:left w:val="single" w:sz="4" w:space="0" w:color="auto"/>
              <w:bottom w:val="single" w:sz="4" w:space="0" w:color="auto"/>
              <w:right w:val="single" w:sz="4" w:space="0" w:color="auto"/>
            </w:tcBorders>
            <w:hideMark/>
          </w:tcPr>
          <w:p w:rsidR="00195E55" w:rsidRPr="0020493C" w:rsidRDefault="00195E55" w:rsidP="00195E55">
            <w:pPr>
              <w:jc w:val="center"/>
              <w:rPr>
                <w:rFonts w:ascii="Arial" w:hAnsi="Arial" w:cs="Arial"/>
                <w:b/>
                <w:sz w:val="20"/>
                <w:lang w:val="mn-MN"/>
              </w:rPr>
            </w:pPr>
            <w:r>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hideMark/>
          </w:tcPr>
          <w:p w:rsidR="00195E55" w:rsidRPr="0020493C" w:rsidRDefault="00195E55" w:rsidP="00195E55">
            <w:pPr>
              <w:jc w:val="center"/>
              <w:rPr>
                <w:rFonts w:ascii="Arial" w:hAnsi="Arial" w:cs="Arial"/>
                <w:sz w:val="20"/>
                <w:lang w:val="mn-MN"/>
              </w:rPr>
            </w:pPr>
            <w:r>
              <w:rPr>
                <w:rFonts w:ascii="Arial" w:hAnsi="Arial" w:cs="Arial"/>
                <w:sz w:val="20"/>
                <w:lang w:val="mn-MN"/>
              </w:rPr>
              <w:t>6</w:t>
            </w:r>
          </w:p>
        </w:tc>
      </w:tr>
      <w:tr w:rsidR="00195E55" w:rsidRPr="0020493C" w:rsidTr="00195E55">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195E55" w:rsidRDefault="00195E55" w:rsidP="00537916">
            <w:pPr>
              <w:jc w:val="center"/>
              <w:rPr>
                <w:rFonts w:ascii="Arial" w:hAnsi="Arial" w:cs="Arial"/>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195E55" w:rsidRDefault="00195E55" w:rsidP="00B90428">
            <w:pPr>
              <w:jc w:val="both"/>
              <w:rPr>
                <w:rFonts w:ascii="Arial" w:hAnsi="Arial" w:cs="Arial"/>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195E55" w:rsidRDefault="00195E55" w:rsidP="00195E55">
            <w:pPr>
              <w:rPr>
                <w:rFonts w:ascii="Arial" w:hAnsi="Arial" w:cs="Arial"/>
                <w:sz w:val="20"/>
                <w:lang w:val="mn-MN"/>
              </w:rPr>
            </w:pPr>
            <w:r>
              <w:rPr>
                <w:rFonts w:ascii="Arial" w:hAnsi="Arial" w:cs="Arial"/>
                <w:sz w:val="20"/>
                <w:lang w:val="mn-MN"/>
              </w:rPr>
              <w:t xml:space="preserve">5. </w:t>
            </w:r>
            <w:r w:rsidRPr="008847EB">
              <w:rPr>
                <w:rFonts w:ascii="Arial" w:hAnsi="Arial" w:cs="Arial"/>
                <w:sz w:val="20"/>
              </w:rPr>
              <w:t>“</w:t>
            </w:r>
            <w:r w:rsidRPr="008847EB">
              <w:rPr>
                <w:rFonts w:ascii="Arial" w:hAnsi="Arial" w:cs="Arial"/>
                <w:sz w:val="20"/>
                <w:lang w:val="mn-MN"/>
              </w:rPr>
              <w:t>Хамгийн их уншигддаг уран зохиолын ном</w:t>
            </w:r>
            <w:r w:rsidRPr="008847EB">
              <w:rPr>
                <w:rFonts w:ascii="Arial" w:hAnsi="Arial" w:cs="Arial"/>
                <w:sz w:val="20"/>
              </w:rPr>
              <w:t>”</w:t>
            </w:r>
            <w:r w:rsidRPr="008847EB">
              <w:rPr>
                <w:rFonts w:ascii="Arial" w:hAnsi="Arial" w:cs="Arial"/>
                <w:sz w:val="20"/>
                <w:lang w:val="mn-MN"/>
              </w:rPr>
              <w:t xml:space="preserve">-ны </w:t>
            </w:r>
            <w:r>
              <w:rPr>
                <w:rFonts w:ascii="Arial" w:hAnsi="Arial" w:cs="Arial"/>
                <w:sz w:val="20"/>
                <w:lang w:val="mn-MN"/>
              </w:rPr>
              <w:t>р</w:t>
            </w:r>
            <w:r w:rsidRPr="008847EB">
              <w:rPr>
                <w:rFonts w:ascii="Arial" w:hAnsi="Arial" w:cs="Arial"/>
                <w:sz w:val="20"/>
                <w:lang w:val="mn-MN"/>
              </w:rPr>
              <w:t xml:space="preserve">ейтинг тогтоох зорилгоор  нийт 128 уншигчдын дунд судалгаа явуулахад эхний байранд Хятадын зохиолч Зян Руны </w:t>
            </w:r>
            <w:r w:rsidRPr="008847EB">
              <w:rPr>
                <w:rFonts w:ascii="Arial" w:hAnsi="Arial" w:cs="Arial"/>
                <w:sz w:val="20"/>
              </w:rPr>
              <w:t>“</w:t>
            </w:r>
            <w:r w:rsidRPr="008847EB">
              <w:rPr>
                <w:rFonts w:ascii="Arial" w:hAnsi="Arial" w:cs="Arial"/>
                <w:sz w:val="20"/>
                <w:lang w:val="mn-MN"/>
              </w:rPr>
              <w:t>Чонон сүлд</w:t>
            </w:r>
            <w:r w:rsidRPr="008847EB">
              <w:rPr>
                <w:rFonts w:ascii="Arial" w:hAnsi="Arial" w:cs="Arial"/>
                <w:sz w:val="20"/>
              </w:rPr>
              <w:t>”</w:t>
            </w:r>
            <w:r w:rsidRPr="008847EB">
              <w:rPr>
                <w:rFonts w:ascii="Arial" w:hAnsi="Arial" w:cs="Arial"/>
                <w:sz w:val="20"/>
                <w:lang w:val="mn-MN"/>
              </w:rPr>
              <w:t xml:space="preserve">, удаах байранд Ч.Лодойдамбын </w:t>
            </w:r>
            <w:r w:rsidRPr="008847EB">
              <w:rPr>
                <w:rFonts w:ascii="Arial" w:hAnsi="Arial" w:cs="Arial"/>
                <w:sz w:val="20"/>
              </w:rPr>
              <w:t>“</w:t>
            </w:r>
            <w:r w:rsidRPr="008847EB">
              <w:rPr>
                <w:rFonts w:ascii="Arial" w:hAnsi="Arial" w:cs="Arial"/>
                <w:sz w:val="20"/>
                <w:lang w:val="mn-MN"/>
              </w:rPr>
              <w:t>Тунгалаг тамир</w:t>
            </w:r>
            <w:r w:rsidRPr="008847EB">
              <w:rPr>
                <w:rFonts w:ascii="Arial" w:hAnsi="Arial" w:cs="Arial"/>
                <w:sz w:val="20"/>
              </w:rPr>
              <w:t>”</w:t>
            </w:r>
            <w:r w:rsidRPr="008847EB">
              <w:rPr>
                <w:rFonts w:ascii="Arial" w:hAnsi="Arial" w:cs="Arial"/>
                <w:sz w:val="20"/>
                <w:lang w:val="mn-MN"/>
              </w:rPr>
              <w:t xml:space="preserve"> роман тус тус орж хамгийн эрэлттэй номоор шалгарсан.</w:t>
            </w:r>
          </w:p>
          <w:p w:rsidR="00195E55" w:rsidRDefault="00195E55" w:rsidP="00195E55">
            <w:pPr>
              <w:rPr>
                <w:rFonts w:ascii="Arial" w:hAnsi="Arial" w:cs="Arial"/>
                <w:b/>
                <w:sz w:val="20"/>
                <w:lang w:val="mn-MN"/>
              </w:rPr>
            </w:pPr>
            <w:r>
              <w:rPr>
                <w:rFonts w:ascii="Arial" w:hAnsi="Arial" w:cs="Arial"/>
                <w:sz w:val="20"/>
                <w:lang w:val="mn-MN"/>
              </w:rPr>
              <w:t xml:space="preserve">6. Тус хөтөлбөрийн хүрээнд цэцэрлэгийн болоод бага ангийн сурагчдыг багаас нь номын сантай танилцуулж, ном унших хүсэл тэмүүлэлтэй болгох зорилгоор </w:t>
            </w:r>
            <w:r w:rsidRPr="00CB4EE6">
              <w:rPr>
                <w:rFonts w:ascii="Arial" w:hAnsi="Arial" w:cs="Arial"/>
                <w:sz w:val="20"/>
                <w:lang w:val="mn-MN"/>
              </w:rPr>
              <w:t>“Номын сан-тойрон аялал”</w:t>
            </w:r>
            <w:r>
              <w:rPr>
                <w:rFonts w:ascii="Arial" w:hAnsi="Arial" w:cs="Arial"/>
                <w:sz w:val="20"/>
                <w:lang w:val="mn-MN"/>
              </w:rPr>
              <w:t>, “Үлгэрийн цаг”, чанга уншлага, хүүхдүүд хоорондоо ном солилцож унших, уншсан номын агуулгаар зургийн болон зохион бичлэгийн уралдаан</w:t>
            </w:r>
            <w:r>
              <w:rPr>
                <w:rFonts w:ascii="Arial" w:hAnsi="Arial" w:cs="Arial"/>
                <w:sz w:val="20"/>
              </w:rPr>
              <w:t xml:space="preserve"> </w:t>
            </w:r>
            <w:r>
              <w:rPr>
                <w:rFonts w:ascii="Arial" w:hAnsi="Arial" w:cs="Arial"/>
                <w:sz w:val="20"/>
                <w:lang w:val="mn-MN"/>
              </w:rPr>
              <w:t>зэргийг зохион байгуулсны зэрэгцээ уншдаг аав, ээжийн хүүхэд уншдаг болон хүмүүждэг амьдралаас урган гарсан туршлагыг эцэг эхчүүдэд хүргэх үүднээс</w:t>
            </w:r>
            <w:r w:rsidRPr="00CB4EE6">
              <w:rPr>
                <w:rFonts w:ascii="Arial" w:hAnsi="Arial" w:cs="Arial"/>
                <w:sz w:val="20"/>
                <w:lang w:val="mn-MN"/>
              </w:rPr>
              <w:t xml:space="preserve"> “Би ч гэсэн аав ээжтэйгээ уншдаг”</w:t>
            </w:r>
            <w:r>
              <w:rPr>
                <w:rFonts w:ascii="Arial" w:hAnsi="Arial" w:cs="Arial"/>
                <w:sz w:val="20"/>
                <w:lang w:val="mn-MN"/>
              </w:rPr>
              <w:t>, “Аав, ээж, би”</w:t>
            </w:r>
            <w:r w:rsidRPr="00CB4EE6">
              <w:rPr>
                <w:rFonts w:ascii="Arial" w:hAnsi="Arial" w:cs="Arial"/>
                <w:sz w:val="20"/>
                <w:lang w:val="mn-MN"/>
              </w:rPr>
              <w:t xml:space="preserve"> гэр бүлийн уншлаг</w:t>
            </w:r>
            <w:r>
              <w:rPr>
                <w:rFonts w:ascii="Arial" w:hAnsi="Arial" w:cs="Arial"/>
                <w:sz w:val="20"/>
                <w:lang w:val="mn-MN"/>
              </w:rPr>
              <w:t>ыг явуулсан.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Default="00195E55"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hideMark/>
          </w:tcPr>
          <w:p w:rsidR="00195E55" w:rsidRDefault="00195E55" w:rsidP="005D0604">
            <w:pPr>
              <w:jc w:val="center"/>
              <w:rPr>
                <w:rFonts w:ascii="Arial" w:hAnsi="Arial" w:cs="Arial"/>
                <w:b/>
                <w:sz w:val="20"/>
                <w:lang w:val="mn-MN"/>
              </w:rPr>
            </w:pPr>
          </w:p>
        </w:tc>
        <w:tc>
          <w:tcPr>
            <w:tcW w:w="807" w:type="dxa"/>
            <w:tcBorders>
              <w:top w:val="single" w:sz="4" w:space="0" w:color="auto"/>
              <w:left w:val="single" w:sz="4" w:space="0" w:color="auto"/>
              <w:bottom w:val="single" w:sz="4" w:space="0" w:color="auto"/>
              <w:right w:val="single" w:sz="4" w:space="0" w:color="auto"/>
            </w:tcBorders>
            <w:hideMark/>
          </w:tcPr>
          <w:p w:rsidR="00195E55" w:rsidRDefault="00195E55" w:rsidP="005D0604">
            <w:pPr>
              <w:jc w:val="center"/>
              <w:rPr>
                <w:rFonts w:ascii="Arial" w:hAnsi="Arial" w:cs="Arial"/>
                <w:sz w:val="20"/>
                <w:lang w:val="mn-MN"/>
              </w:rPr>
            </w:pPr>
          </w:p>
        </w:tc>
      </w:tr>
      <w:tr w:rsidR="00BF4E2F" w:rsidRPr="0020493C" w:rsidTr="004E339D">
        <w:trPr>
          <w:trHeight w:val="773"/>
        </w:trPr>
        <w:tc>
          <w:tcPr>
            <w:tcW w:w="602" w:type="dxa"/>
            <w:tcBorders>
              <w:top w:val="single" w:sz="4" w:space="0" w:color="auto"/>
              <w:left w:val="single" w:sz="4" w:space="0" w:color="auto"/>
              <w:bottom w:val="single" w:sz="4" w:space="0" w:color="auto"/>
              <w:right w:val="single" w:sz="4" w:space="0" w:color="auto"/>
            </w:tcBorders>
            <w:vAlign w:val="center"/>
            <w:hideMark/>
          </w:tcPr>
          <w:p w:rsidR="00BF4E2F" w:rsidRPr="0020493C" w:rsidRDefault="00BF4E2F" w:rsidP="00537916">
            <w:pPr>
              <w:jc w:val="center"/>
              <w:rPr>
                <w:rFonts w:ascii="Arial" w:hAnsi="Arial" w:cs="Arial"/>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BF4E2F" w:rsidRPr="00D33C40" w:rsidRDefault="008F3209" w:rsidP="00D33C40">
            <w:pPr>
              <w:pStyle w:val="ListParagraph"/>
              <w:numPr>
                <w:ilvl w:val="1"/>
                <w:numId w:val="31"/>
              </w:numPr>
              <w:jc w:val="both"/>
              <w:rPr>
                <w:rFonts w:ascii="Arial" w:hAnsi="Arial" w:cs="Arial"/>
                <w:b/>
                <w:sz w:val="20"/>
                <w:lang w:val="mn-MN"/>
              </w:rPr>
            </w:pPr>
            <w:r w:rsidRPr="00D33C40">
              <w:rPr>
                <w:rFonts w:ascii="Arial" w:hAnsi="Arial" w:cs="Arial"/>
                <w:b/>
                <w:sz w:val="20"/>
                <w:lang w:val="mn-MN"/>
              </w:rPr>
              <w:t xml:space="preserve">Монгол Улсын Засгийн газрын </w:t>
            </w:r>
            <w:r w:rsidR="003342BA" w:rsidRPr="00D33C40">
              <w:rPr>
                <w:rFonts w:ascii="Arial" w:hAnsi="Arial" w:cs="Arial"/>
                <w:b/>
                <w:sz w:val="20"/>
                <w:lang w:val="mn-MN"/>
              </w:rPr>
              <w:t>тогтоол</w:t>
            </w:r>
          </w:p>
        </w:tc>
        <w:tc>
          <w:tcPr>
            <w:tcW w:w="8612" w:type="dxa"/>
            <w:tcBorders>
              <w:top w:val="single" w:sz="4" w:space="0" w:color="auto"/>
              <w:left w:val="single" w:sz="4" w:space="0" w:color="auto"/>
              <w:bottom w:val="single" w:sz="4" w:space="0" w:color="auto"/>
              <w:right w:val="single" w:sz="4" w:space="0" w:color="auto"/>
            </w:tcBorders>
            <w:hideMark/>
          </w:tcPr>
          <w:p w:rsidR="00195E55" w:rsidRDefault="00BF4E2F" w:rsidP="00BF4E2F">
            <w:pPr>
              <w:jc w:val="both"/>
              <w:rPr>
                <w:rFonts w:ascii="Arial" w:hAnsi="Arial" w:cs="Arial"/>
                <w:sz w:val="20"/>
                <w:lang w:val="mn-MN"/>
              </w:rPr>
            </w:pPr>
            <w:r w:rsidRPr="0020493C">
              <w:rPr>
                <w:rFonts w:ascii="Arial" w:hAnsi="Arial" w:cs="Arial"/>
                <w:b/>
                <w:sz w:val="20"/>
                <w:u w:val="single"/>
                <w:lang w:val="mn-MN"/>
              </w:rPr>
              <w:t>Төсвийг хэмнэлтийн горимд шилжүүлэх зарим арга хэмжээний тухай</w:t>
            </w:r>
            <w:r w:rsidRPr="0020493C">
              <w:rPr>
                <w:rFonts w:ascii="Arial" w:hAnsi="Arial" w:cs="Arial"/>
                <w:sz w:val="20"/>
                <w:lang w:val="mn-MN"/>
              </w:rPr>
              <w:t xml:space="preserve"> </w:t>
            </w:r>
          </w:p>
          <w:p w:rsidR="00BF4E2F" w:rsidRPr="0020493C" w:rsidRDefault="00BF4E2F" w:rsidP="00BF4E2F">
            <w:pPr>
              <w:jc w:val="both"/>
              <w:rPr>
                <w:rFonts w:ascii="Arial" w:hAnsi="Arial" w:cs="Arial"/>
                <w:sz w:val="20"/>
                <w:lang w:val="mn-MN"/>
              </w:rPr>
            </w:pPr>
            <w:r w:rsidRPr="0020493C">
              <w:rPr>
                <w:rFonts w:ascii="Arial" w:hAnsi="Arial" w:cs="Arial"/>
                <w:sz w:val="20"/>
                <w:lang w:val="mn-MN"/>
              </w:rPr>
              <w:t>МУЗГ-ын 2014 оны 05 дугаар сарын 10-ны өдрийн 147 дугаар тогтоол</w:t>
            </w:r>
            <w:r w:rsidRPr="0020493C">
              <w:rPr>
                <w:rFonts w:ascii="Arial" w:hAnsi="Arial" w:cs="Arial"/>
                <w:sz w:val="20"/>
              </w:rPr>
              <w:t>,</w:t>
            </w:r>
            <w:r w:rsidRPr="0020493C">
              <w:rPr>
                <w:rFonts w:ascii="Arial" w:hAnsi="Arial" w:cs="Arial"/>
                <w:sz w:val="20"/>
                <w:lang w:val="mn-MN"/>
              </w:rPr>
              <w:t xml:space="preserve"> Сангийн сайдын 77 дугаар тушаалын дагуу төсвийн хэмнэлтийн талаар дараах арга хэмжээг авч ажиллалаа. Үүнд: </w:t>
            </w:r>
          </w:p>
          <w:p w:rsidR="00BF4E2F" w:rsidRPr="0020493C" w:rsidRDefault="00BF4E2F" w:rsidP="008F3209">
            <w:pPr>
              <w:pStyle w:val="ListParagraph"/>
              <w:numPr>
                <w:ilvl w:val="0"/>
                <w:numId w:val="8"/>
              </w:numPr>
              <w:ind w:left="283" w:hanging="283"/>
              <w:jc w:val="both"/>
              <w:rPr>
                <w:rFonts w:ascii="Arial" w:hAnsi="Arial" w:cs="Arial"/>
                <w:sz w:val="20"/>
                <w:lang w:val="mn-MN"/>
              </w:rPr>
            </w:pPr>
            <w:r w:rsidRPr="0020493C">
              <w:rPr>
                <w:rFonts w:ascii="Arial" w:hAnsi="Arial" w:cs="Arial"/>
                <w:sz w:val="20"/>
                <w:lang w:val="mn-MN"/>
              </w:rPr>
              <w:t>Байгууллагын үйл ажиллагаагаа өргөжүүлэх, зарим зардлыг санхүүжүүлэх, өөрийн үйл ажиллагааны орлогыг нэмэгдүүлэх зорилгоор зарим төлбөрт үйлчилгээний үнэ тарифыг өөрчилж, өөрийн орлогоо нэмэгдүүлсэн.</w:t>
            </w:r>
          </w:p>
          <w:p w:rsidR="00BF4E2F" w:rsidRPr="0020493C" w:rsidRDefault="008F3209" w:rsidP="008F3209">
            <w:pPr>
              <w:pStyle w:val="ListParagraph"/>
              <w:numPr>
                <w:ilvl w:val="0"/>
                <w:numId w:val="8"/>
              </w:numPr>
              <w:ind w:left="283" w:hanging="283"/>
              <w:jc w:val="both"/>
              <w:rPr>
                <w:rFonts w:ascii="Arial" w:hAnsi="Arial" w:cs="Arial"/>
                <w:sz w:val="20"/>
                <w:lang w:val="mn-MN"/>
              </w:rPr>
            </w:pPr>
            <w:r w:rsidRPr="0020493C">
              <w:rPr>
                <w:rFonts w:ascii="Arial" w:hAnsi="Arial" w:cs="Arial"/>
                <w:sz w:val="20"/>
                <w:lang w:val="mn-MN"/>
              </w:rPr>
              <w:t>Байгууллагын бү</w:t>
            </w:r>
            <w:r w:rsidR="00BF4E2F" w:rsidRPr="0020493C">
              <w:rPr>
                <w:rFonts w:ascii="Arial" w:hAnsi="Arial" w:cs="Arial"/>
                <w:sz w:val="20"/>
                <w:lang w:val="mn-MN"/>
              </w:rPr>
              <w:t>тэц, орон тоо, чиг үүргийг хянан үзэж орон тоог нэмэгдүүлэхгүй байх үүднээс, хүүхдээ асарч буй ажилтан, өвчтэй чөлөөтэй байгаа ажилтны оронд шинээр хүн томилохгүйгээр ажиллагсдын ажлын ачааллыг нягтруулан цалингийн санг хэмнэн одоогоор 8 хүний орон тоог хэмнэн хавсран ажиллуулж байна.</w:t>
            </w:r>
          </w:p>
          <w:p w:rsidR="00BF4E2F" w:rsidRPr="0020493C" w:rsidRDefault="00BF4E2F" w:rsidP="008F3209">
            <w:pPr>
              <w:pStyle w:val="ListParagraph"/>
              <w:numPr>
                <w:ilvl w:val="0"/>
                <w:numId w:val="8"/>
              </w:numPr>
              <w:ind w:left="283" w:hanging="283"/>
              <w:jc w:val="both"/>
              <w:rPr>
                <w:rFonts w:ascii="Arial" w:hAnsi="Arial" w:cs="Arial"/>
                <w:sz w:val="20"/>
                <w:lang w:val="mn-MN"/>
              </w:rPr>
            </w:pPr>
            <w:r w:rsidRPr="0020493C">
              <w:rPr>
                <w:rFonts w:ascii="Arial" w:hAnsi="Arial" w:cs="Arial"/>
                <w:sz w:val="20"/>
                <w:lang w:val="mn-MN"/>
              </w:rPr>
              <w:t>2014 оны төлөвлөгөөнд орсон ажиллагсдын нормын хувцасыг солих хугацааг хойшлуулж дүрэмт хувцасны эдэлгээний хугацааг сунгалаа.</w:t>
            </w:r>
          </w:p>
          <w:p w:rsidR="00BF4E2F" w:rsidRPr="0020493C" w:rsidRDefault="00BF4E2F" w:rsidP="008F3209">
            <w:pPr>
              <w:jc w:val="both"/>
              <w:rPr>
                <w:rFonts w:ascii="Arial" w:hAnsi="Arial" w:cs="Arial"/>
                <w:sz w:val="20"/>
                <w:lang w:val="mn-MN"/>
              </w:rPr>
            </w:pPr>
            <w:r w:rsidRPr="0020493C">
              <w:rPr>
                <w:rFonts w:ascii="Arial" w:hAnsi="Arial" w:cs="Arial"/>
                <w:sz w:val="20"/>
                <w:lang w:val="mn-MN"/>
              </w:rPr>
              <w:t>Байгууллагын хэвийн үйл ажиллагааг хангах зарим урсгал зардлуудыг хэмнэх үүднээс дараах арга хэмжээг авч хэрэгжүүлж байна.</w:t>
            </w:r>
            <w:r w:rsidR="008F3209" w:rsidRPr="0020493C">
              <w:rPr>
                <w:rFonts w:ascii="Arial" w:hAnsi="Arial" w:cs="Arial"/>
                <w:sz w:val="20"/>
                <w:lang w:val="mn-MN"/>
              </w:rPr>
              <w:t xml:space="preserve"> </w:t>
            </w:r>
          </w:p>
          <w:p w:rsidR="00BF4E2F" w:rsidRPr="0020493C" w:rsidRDefault="00BF4E2F" w:rsidP="008F3209">
            <w:pPr>
              <w:pStyle w:val="ListParagraph"/>
              <w:numPr>
                <w:ilvl w:val="0"/>
                <w:numId w:val="10"/>
              </w:numPr>
              <w:ind w:left="424" w:hanging="283"/>
              <w:jc w:val="both"/>
              <w:rPr>
                <w:rFonts w:ascii="Arial" w:hAnsi="Arial" w:cs="Arial"/>
                <w:sz w:val="20"/>
                <w:lang w:val="mn-MN"/>
              </w:rPr>
            </w:pPr>
            <w:r w:rsidRPr="0020493C">
              <w:rPr>
                <w:rFonts w:ascii="Arial" w:hAnsi="Arial" w:cs="Arial"/>
                <w:sz w:val="20"/>
                <w:lang w:val="mn-MN"/>
              </w:rPr>
              <w:t>Үүнд: - Зарим салбар номын сангуудад дулааны тоолуур тавих талаар судалж үр ашгийн тооцоог хийж, тоолуур тавих компаниудаас үнийн санал аван судалж байна.</w:t>
            </w:r>
          </w:p>
          <w:p w:rsidR="00BF4E2F" w:rsidRPr="0020493C" w:rsidRDefault="00BF4E2F" w:rsidP="008F3209">
            <w:pPr>
              <w:pStyle w:val="ListParagraph"/>
              <w:numPr>
                <w:ilvl w:val="0"/>
                <w:numId w:val="10"/>
              </w:numPr>
              <w:ind w:left="424" w:hanging="283"/>
              <w:jc w:val="both"/>
              <w:rPr>
                <w:rFonts w:ascii="Arial" w:hAnsi="Arial" w:cs="Arial"/>
                <w:sz w:val="20"/>
                <w:lang w:val="mn-MN"/>
              </w:rPr>
            </w:pPr>
            <w:r w:rsidRPr="0020493C">
              <w:rPr>
                <w:rFonts w:ascii="Arial" w:hAnsi="Arial" w:cs="Arial"/>
                <w:sz w:val="20"/>
                <w:lang w:val="mn-MN"/>
              </w:rPr>
              <w:t>Харуул хамгаалалтыг гэрээт харуул хамгаалалтанд шилжүүлэх талаар судалгаа хийж байна.</w:t>
            </w:r>
          </w:p>
          <w:p w:rsidR="00BF4E2F" w:rsidRPr="0020493C" w:rsidRDefault="00BF4E2F" w:rsidP="008F3209">
            <w:pPr>
              <w:pStyle w:val="ListParagraph"/>
              <w:numPr>
                <w:ilvl w:val="0"/>
                <w:numId w:val="10"/>
              </w:numPr>
              <w:ind w:left="424" w:hanging="283"/>
              <w:jc w:val="both"/>
              <w:rPr>
                <w:rFonts w:ascii="Arial" w:hAnsi="Arial" w:cs="Arial"/>
                <w:sz w:val="20"/>
                <w:lang w:val="mn-MN"/>
              </w:rPr>
            </w:pPr>
            <w:r w:rsidRPr="0020493C">
              <w:rPr>
                <w:rFonts w:ascii="Arial" w:hAnsi="Arial" w:cs="Arial"/>
                <w:sz w:val="20"/>
                <w:lang w:val="mn-MN"/>
              </w:rPr>
              <w:t>Суурин утаснуудын картын нэгжийн лимитийг багасгаж ажиллаж байна.</w:t>
            </w:r>
          </w:p>
          <w:p w:rsidR="00BF4E2F" w:rsidRPr="004F43D2" w:rsidRDefault="004F43D2" w:rsidP="004F43D2">
            <w:pPr>
              <w:jc w:val="both"/>
              <w:rPr>
                <w:rFonts w:ascii="Arial" w:hAnsi="Arial" w:cs="Arial"/>
                <w:b/>
                <w:sz w:val="20"/>
                <w:lang w:val="mn-MN"/>
              </w:rPr>
            </w:pPr>
            <w:r>
              <w:rPr>
                <w:rFonts w:ascii="Arial" w:hAnsi="Arial" w:cs="Arial"/>
                <w:sz w:val="20"/>
                <w:lang w:val="mn-MN"/>
              </w:rPr>
              <w:t xml:space="preserve"> Төв номын сангийн</w:t>
            </w:r>
            <w:r w:rsidR="00BF4E2F" w:rsidRPr="004F43D2">
              <w:rPr>
                <w:rFonts w:ascii="Arial" w:hAnsi="Arial" w:cs="Arial"/>
                <w:sz w:val="20"/>
                <w:lang w:val="mn-MN"/>
              </w:rPr>
              <w:t xml:space="preserve"> ус, цахилгааны тоолуурын заалтанд байнга хяналт тавьж, тоолуурын заалтын тэмдэглэгээг хийж хэрэглээг багасгаж ажиллаж байна.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F4E2F" w:rsidRPr="0020493C" w:rsidRDefault="00BF4E2F"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E339D" w:rsidRDefault="004E339D" w:rsidP="004E339D">
            <w:pPr>
              <w:jc w:val="center"/>
              <w:rPr>
                <w:rFonts w:ascii="Arial" w:hAnsi="Arial" w:cs="Arial"/>
                <w:b/>
                <w:sz w:val="20"/>
                <w:lang w:val="mn-MN"/>
              </w:rPr>
            </w:pPr>
          </w:p>
          <w:p w:rsidR="004E339D" w:rsidRDefault="004E339D" w:rsidP="004E339D">
            <w:pPr>
              <w:jc w:val="center"/>
              <w:rPr>
                <w:rFonts w:ascii="Arial" w:hAnsi="Arial" w:cs="Arial"/>
                <w:b/>
                <w:sz w:val="20"/>
                <w:lang w:val="mn-MN"/>
              </w:rPr>
            </w:pPr>
          </w:p>
          <w:p w:rsidR="004E339D" w:rsidRDefault="004E339D" w:rsidP="004E339D">
            <w:pPr>
              <w:jc w:val="center"/>
              <w:rPr>
                <w:rFonts w:ascii="Arial" w:hAnsi="Arial" w:cs="Arial"/>
                <w:b/>
                <w:sz w:val="20"/>
                <w:lang w:val="mn-MN"/>
              </w:rPr>
            </w:pPr>
          </w:p>
          <w:p w:rsidR="004E339D" w:rsidRDefault="004E339D" w:rsidP="004E339D">
            <w:pPr>
              <w:jc w:val="center"/>
              <w:rPr>
                <w:rFonts w:ascii="Arial" w:hAnsi="Arial" w:cs="Arial"/>
                <w:b/>
                <w:sz w:val="20"/>
                <w:lang w:val="mn-MN"/>
              </w:rPr>
            </w:pPr>
          </w:p>
          <w:p w:rsidR="004E339D" w:rsidRDefault="004E339D" w:rsidP="004E339D">
            <w:pPr>
              <w:jc w:val="center"/>
              <w:rPr>
                <w:rFonts w:ascii="Arial" w:hAnsi="Arial" w:cs="Arial"/>
                <w:b/>
                <w:sz w:val="20"/>
                <w:lang w:val="mn-MN"/>
              </w:rPr>
            </w:pPr>
          </w:p>
          <w:p w:rsidR="004E339D" w:rsidRDefault="004E339D" w:rsidP="004E339D">
            <w:pPr>
              <w:jc w:val="center"/>
              <w:rPr>
                <w:rFonts w:ascii="Arial" w:hAnsi="Arial" w:cs="Arial"/>
                <w:b/>
                <w:sz w:val="20"/>
                <w:lang w:val="mn-MN"/>
              </w:rPr>
            </w:pPr>
          </w:p>
          <w:p w:rsidR="004E339D" w:rsidRDefault="004E339D" w:rsidP="004E339D">
            <w:pPr>
              <w:jc w:val="center"/>
              <w:rPr>
                <w:rFonts w:ascii="Arial" w:hAnsi="Arial" w:cs="Arial"/>
                <w:b/>
                <w:sz w:val="20"/>
                <w:lang w:val="mn-MN"/>
              </w:rPr>
            </w:pPr>
          </w:p>
          <w:p w:rsidR="004E339D" w:rsidRDefault="004E339D" w:rsidP="004E339D">
            <w:pPr>
              <w:jc w:val="center"/>
              <w:rPr>
                <w:rFonts w:ascii="Arial" w:hAnsi="Arial" w:cs="Arial"/>
                <w:b/>
                <w:sz w:val="20"/>
                <w:lang w:val="mn-MN"/>
              </w:rPr>
            </w:pPr>
          </w:p>
          <w:p w:rsidR="004E339D" w:rsidRDefault="004E339D" w:rsidP="004E339D">
            <w:pPr>
              <w:jc w:val="center"/>
              <w:rPr>
                <w:rFonts w:ascii="Arial" w:hAnsi="Arial" w:cs="Arial"/>
                <w:b/>
                <w:sz w:val="20"/>
                <w:lang w:val="mn-MN"/>
              </w:rPr>
            </w:pPr>
          </w:p>
          <w:p w:rsidR="004E339D" w:rsidRDefault="004E339D" w:rsidP="004E339D">
            <w:pPr>
              <w:jc w:val="center"/>
              <w:rPr>
                <w:rFonts w:ascii="Arial" w:hAnsi="Arial" w:cs="Arial"/>
                <w:b/>
                <w:sz w:val="20"/>
                <w:lang w:val="mn-MN"/>
              </w:rPr>
            </w:pPr>
          </w:p>
          <w:p w:rsidR="00BF4E2F" w:rsidRPr="0020493C" w:rsidRDefault="003342BA" w:rsidP="004E339D">
            <w:pPr>
              <w:jc w:val="center"/>
              <w:rPr>
                <w:rFonts w:ascii="Arial" w:hAnsi="Arial" w:cs="Arial"/>
                <w:b/>
                <w:sz w:val="20"/>
                <w:lang w:val="mn-MN"/>
              </w:rPr>
            </w:pPr>
            <w:r w:rsidRPr="0020493C">
              <w:rPr>
                <w:rFonts w:ascii="Arial" w:hAnsi="Arial" w:cs="Arial"/>
                <w:b/>
                <w:sz w:val="20"/>
                <w:lang w:val="mn-MN"/>
              </w:rPr>
              <w:t>100</w:t>
            </w:r>
          </w:p>
          <w:p w:rsidR="003342BA" w:rsidRPr="0020493C" w:rsidRDefault="003342BA" w:rsidP="004E339D">
            <w:pPr>
              <w:jc w:val="center"/>
              <w:rPr>
                <w:rFonts w:ascii="Arial" w:hAnsi="Arial" w:cs="Arial"/>
                <w:b/>
                <w:sz w:val="20"/>
                <w:lang w:val="mn-MN"/>
              </w:rPr>
            </w:pPr>
          </w:p>
          <w:p w:rsidR="003342BA" w:rsidRPr="0020493C" w:rsidRDefault="003342BA" w:rsidP="004E339D">
            <w:pPr>
              <w:jc w:val="center"/>
              <w:rPr>
                <w:rFonts w:ascii="Arial" w:hAnsi="Arial" w:cs="Arial"/>
                <w:b/>
                <w:sz w:val="20"/>
                <w:lang w:val="mn-MN"/>
              </w:rPr>
            </w:pPr>
          </w:p>
          <w:p w:rsidR="003342BA" w:rsidRPr="0020493C" w:rsidRDefault="003342BA" w:rsidP="004E339D">
            <w:pPr>
              <w:jc w:val="center"/>
              <w:rPr>
                <w:rFonts w:ascii="Arial" w:hAnsi="Arial" w:cs="Arial"/>
                <w:b/>
                <w:sz w:val="20"/>
                <w:lang w:val="mn-MN"/>
              </w:rPr>
            </w:pPr>
          </w:p>
          <w:p w:rsidR="003342BA" w:rsidRPr="0020493C" w:rsidRDefault="003342BA" w:rsidP="004E339D">
            <w:pPr>
              <w:jc w:val="center"/>
              <w:rPr>
                <w:rFonts w:ascii="Arial" w:hAnsi="Arial" w:cs="Arial"/>
                <w:b/>
                <w:sz w:val="20"/>
                <w:lang w:val="mn-MN"/>
              </w:rPr>
            </w:pPr>
          </w:p>
          <w:p w:rsidR="003342BA" w:rsidRPr="0020493C" w:rsidRDefault="003342BA" w:rsidP="004E339D">
            <w:pPr>
              <w:jc w:val="center"/>
              <w:rPr>
                <w:rFonts w:ascii="Arial" w:hAnsi="Arial" w:cs="Arial"/>
                <w:b/>
                <w:sz w:val="20"/>
                <w:lang w:val="mn-MN"/>
              </w:rPr>
            </w:pPr>
          </w:p>
          <w:p w:rsidR="003342BA" w:rsidRPr="0020493C" w:rsidRDefault="003342BA" w:rsidP="004E339D">
            <w:pPr>
              <w:jc w:val="center"/>
              <w:rPr>
                <w:rFonts w:ascii="Arial" w:hAnsi="Arial" w:cs="Arial"/>
                <w:b/>
                <w:sz w:val="20"/>
                <w:lang w:val="mn-MN"/>
              </w:rPr>
            </w:pPr>
          </w:p>
          <w:p w:rsidR="003342BA" w:rsidRPr="0020493C" w:rsidRDefault="003342BA" w:rsidP="004E339D">
            <w:pPr>
              <w:jc w:val="center"/>
              <w:rPr>
                <w:rFonts w:ascii="Arial" w:hAnsi="Arial" w:cs="Arial"/>
                <w:b/>
                <w:sz w:val="20"/>
                <w:lang w:val="mn-MN"/>
              </w:rPr>
            </w:pPr>
          </w:p>
          <w:p w:rsidR="003342BA" w:rsidRPr="0020493C" w:rsidRDefault="003342BA" w:rsidP="004E339D">
            <w:pPr>
              <w:jc w:val="center"/>
              <w:rPr>
                <w:rFonts w:ascii="Arial" w:hAnsi="Arial" w:cs="Arial"/>
                <w:b/>
                <w:sz w:val="20"/>
                <w:lang w:val="mn-MN"/>
              </w:rPr>
            </w:pPr>
          </w:p>
          <w:p w:rsidR="003342BA" w:rsidRPr="0020493C" w:rsidRDefault="003342BA" w:rsidP="004E339D">
            <w:pPr>
              <w:jc w:val="center"/>
              <w:rPr>
                <w:rFonts w:ascii="Arial" w:hAnsi="Arial" w:cs="Arial"/>
                <w:b/>
                <w:sz w:val="20"/>
                <w:lang w:val="mn-MN"/>
              </w:rPr>
            </w:pPr>
          </w:p>
          <w:p w:rsidR="003342BA" w:rsidRPr="0020493C" w:rsidRDefault="003342BA" w:rsidP="004E339D">
            <w:pPr>
              <w:jc w:val="center"/>
              <w:rPr>
                <w:rFonts w:ascii="Arial" w:hAnsi="Arial" w:cs="Arial"/>
                <w:b/>
                <w:sz w:val="20"/>
                <w:lang w:val="mn-MN"/>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BF4E2F" w:rsidRPr="0020493C" w:rsidRDefault="003342BA" w:rsidP="004E339D">
            <w:pPr>
              <w:jc w:val="center"/>
              <w:rPr>
                <w:rFonts w:ascii="Arial" w:hAnsi="Arial" w:cs="Arial"/>
                <w:sz w:val="20"/>
                <w:lang w:val="mn-MN"/>
              </w:rPr>
            </w:pPr>
            <w:r w:rsidRPr="0020493C">
              <w:rPr>
                <w:rFonts w:ascii="Arial" w:hAnsi="Arial" w:cs="Arial"/>
                <w:sz w:val="20"/>
                <w:lang w:val="mn-MN"/>
              </w:rPr>
              <w:t>30</w:t>
            </w:r>
          </w:p>
        </w:tc>
      </w:tr>
      <w:tr w:rsidR="00760A0E" w:rsidRPr="0020493C" w:rsidTr="004E339D">
        <w:trPr>
          <w:trHeight w:val="773"/>
        </w:trPr>
        <w:tc>
          <w:tcPr>
            <w:tcW w:w="602" w:type="dxa"/>
            <w:tcBorders>
              <w:top w:val="single" w:sz="4" w:space="0" w:color="auto"/>
              <w:left w:val="single" w:sz="4" w:space="0" w:color="auto"/>
              <w:bottom w:val="single" w:sz="4" w:space="0" w:color="auto"/>
              <w:right w:val="single" w:sz="4" w:space="0" w:color="auto"/>
            </w:tcBorders>
            <w:vAlign w:val="center"/>
            <w:hideMark/>
          </w:tcPr>
          <w:p w:rsidR="00760A0E" w:rsidRPr="0020493C" w:rsidRDefault="00760A0E" w:rsidP="00537916">
            <w:pPr>
              <w:jc w:val="center"/>
              <w:rPr>
                <w:rFonts w:ascii="Arial" w:hAnsi="Arial" w:cs="Arial"/>
                <w:sz w:val="20"/>
              </w:rPr>
            </w:pPr>
          </w:p>
        </w:tc>
        <w:tc>
          <w:tcPr>
            <w:tcW w:w="3402" w:type="dxa"/>
            <w:gridSpan w:val="2"/>
            <w:tcBorders>
              <w:top w:val="single" w:sz="4" w:space="0" w:color="auto"/>
              <w:left w:val="single" w:sz="4" w:space="0" w:color="auto"/>
              <w:bottom w:val="single" w:sz="4" w:space="0" w:color="auto"/>
              <w:right w:val="single" w:sz="4" w:space="0" w:color="auto"/>
            </w:tcBorders>
          </w:tcPr>
          <w:p w:rsidR="00760A0E" w:rsidRPr="00D33C40" w:rsidRDefault="00760A0E" w:rsidP="00D33C40">
            <w:pPr>
              <w:pStyle w:val="ListParagraph"/>
              <w:numPr>
                <w:ilvl w:val="1"/>
                <w:numId w:val="31"/>
              </w:numPr>
              <w:jc w:val="both"/>
              <w:rPr>
                <w:rFonts w:ascii="Arial" w:hAnsi="Arial" w:cs="Arial"/>
                <w:b/>
                <w:sz w:val="20"/>
              </w:rPr>
            </w:pPr>
            <w:r w:rsidRPr="00D33C40">
              <w:rPr>
                <w:rFonts w:ascii="Arial" w:hAnsi="Arial" w:cs="Arial"/>
                <w:b/>
                <w:sz w:val="20"/>
                <w:lang w:val="mn-MN"/>
              </w:rPr>
              <w:t>Нийслэлийн Засаг даргын захирамжийн хэрэгжилт</w:t>
            </w:r>
          </w:p>
        </w:tc>
        <w:tc>
          <w:tcPr>
            <w:tcW w:w="8612" w:type="dxa"/>
            <w:tcBorders>
              <w:top w:val="single" w:sz="4" w:space="0" w:color="auto"/>
              <w:left w:val="single" w:sz="4" w:space="0" w:color="auto"/>
              <w:bottom w:val="single" w:sz="4" w:space="0" w:color="auto"/>
              <w:right w:val="single" w:sz="4" w:space="0" w:color="auto"/>
            </w:tcBorders>
            <w:hideMark/>
          </w:tcPr>
          <w:p w:rsidR="00760A0E" w:rsidRPr="00D33C40" w:rsidRDefault="002A75C5" w:rsidP="00D33C40">
            <w:pPr>
              <w:jc w:val="both"/>
              <w:rPr>
                <w:rFonts w:ascii="Arial" w:hAnsi="Arial" w:cs="Arial"/>
                <w:b/>
                <w:sz w:val="20"/>
                <w:lang w:val="mn-MN"/>
              </w:rPr>
            </w:pPr>
            <w:r w:rsidRPr="00D33C40">
              <w:rPr>
                <w:rFonts w:ascii="Arial" w:hAnsi="Arial" w:cs="Arial"/>
                <w:b/>
                <w:sz w:val="20"/>
                <w:lang w:val="mn-MN"/>
              </w:rPr>
              <w:t xml:space="preserve">2012 оны А/606. </w:t>
            </w:r>
            <w:r w:rsidR="00FC2222" w:rsidRPr="00D33C40">
              <w:rPr>
                <w:rFonts w:ascii="Arial" w:hAnsi="Arial" w:cs="Arial"/>
                <w:b/>
                <w:sz w:val="20"/>
                <w:lang w:val="mn-MN"/>
              </w:rPr>
              <w:t xml:space="preserve">Мэдээллийн ил тод байдлыг хангах талаар авах зарим арга хэмжээний тухай </w:t>
            </w:r>
          </w:p>
          <w:p w:rsidR="001C314A" w:rsidRPr="0020493C" w:rsidRDefault="00E356B7" w:rsidP="00195E55">
            <w:pPr>
              <w:numPr>
                <w:ilvl w:val="0"/>
                <w:numId w:val="14"/>
              </w:numPr>
              <w:ind w:left="35" w:firstLine="0"/>
              <w:jc w:val="both"/>
              <w:rPr>
                <w:rFonts w:ascii="Arial" w:hAnsi="Arial" w:cs="Arial"/>
                <w:b/>
                <w:sz w:val="20"/>
                <w:lang w:val="mn-MN"/>
              </w:rPr>
            </w:pPr>
            <w:r w:rsidRPr="0020493C">
              <w:rPr>
                <w:rFonts w:ascii="Arial" w:hAnsi="Arial" w:cs="Arial"/>
                <w:bCs/>
                <w:sz w:val="20"/>
                <w:lang w:val="mn-MN"/>
              </w:rPr>
              <w:t xml:space="preserve">Байгууллагын үйл ажиллагааг олон нийтэд ил тод мэдээлэх зорилгоор уншлагын танхимууд болон  үүдний хэсэгт тусгай мэдээллийн самбарт үйлчилгээний журам, төлбөр, </w:t>
            </w:r>
            <w:r w:rsidRPr="0020493C">
              <w:rPr>
                <w:rFonts w:ascii="Arial" w:hAnsi="Arial" w:cs="Arial"/>
                <w:sz w:val="20"/>
                <w:lang w:val="mn-MN"/>
              </w:rPr>
              <w:t xml:space="preserve"> үзүүлж буй үйлчилгээ,  гэрээр ном авахад шаардлагатай баримт бичиг, ажлын </w:t>
            </w:r>
          </w:p>
        </w:tc>
        <w:tc>
          <w:tcPr>
            <w:tcW w:w="851" w:type="dxa"/>
            <w:tcBorders>
              <w:top w:val="single" w:sz="4" w:space="0" w:color="auto"/>
              <w:left w:val="single" w:sz="4" w:space="0" w:color="auto"/>
              <w:bottom w:val="single" w:sz="4" w:space="0" w:color="auto"/>
              <w:right w:val="single" w:sz="4" w:space="0" w:color="auto"/>
            </w:tcBorders>
            <w:vAlign w:val="center"/>
            <w:hideMark/>
          </w:tcPr>
          <w:p w:rsidR="00760A0E" w:rsidRPr="0020493C" w:rsidRDefault="00760A0E" w:rsidP="00537916">
            <w:pPr>
              <w:jc w:val="center"/>
              <w:rPr>
                <w:rFonts w:ascii="Arial" w:hAnsi="Arial" w:cs="Arial"/>
                <w:sz w:val="20"/>
                <w:lang w:val="mn-MN"/>
              </w:rPr>
            </w:pPr>
          </w:p>
          <w:p w:rsidR="005D0604" w:rsidRPr="0020493C" w:rsidRDefault="005D0604"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E0310" w:rsidRPr="0020493C" w:rsidRDefault="00597BFB" w:rsidP="004E339D">
            <w:pPr>
              <w:jc w:val="center"/>
              <w:rPr>
                <w:rFonts w:ascii="Arial" w:hAnsi="Arial" w:cs="Arial"/>
                <w:b/>
                <w:sz w:val="20"/>
                <w:lang w:val="mn-MN"/>
              </w:rPr>
            </w:pPr>
            <w:r>
              <w:rPr>
                <w:rFonts w:ascii="Arial" w:hAnsi="Arial" w:cs="Arial"/>
                <w:b/>
                <w:sz w:val="20"/>
                <w:lang w:val="mn-MN"/>
              </w:rPr>
              <w:t>83,3</w:t>
            </w:r>
          </w:p>
        </w:tc>
        <w:tc>
          <w:tcPr>
            <w:tcW w:w="807" w:type="dxa"/>
            <w:tcBorders>
              <w:top w:val="single" w:sz="4" w:space="0" w:color="auto"/>
              <w:left w:val="single" w:sz="4" w:space="0" w:color="auto"/>
              <w:bottom w:val="single" w:sz="4" w:space="0" w:color="auto"/>
              <w:right w:val="single" w:sz="4" w:space="0" w:color="auto"/>
            </w:tcBorders>
            <w:vAlign w:val="center"/>
            <w:hideMark/>
          </w:tcPr>
          <w:p w:rsidR="002E0310" w:rsidRPr="0020493C" w:rsidRDefault="00597BFB" w:rsidP="004E339D">
            <w:pPr>
              <w:jc w:val="center"/>
              <w:rPr>
                <w:rFonts w:ascii="Arial" w:hAnsi="Arial" w:cs="Arial"/>
                <w:b/>
                <w:sz w:val="20"/>
                <w:lang w:val="mn-MN"/>
              </w:rPr>
            </w:pPr>
            <w:r>
              <w:rPr>
                <w:rFonts w:ascii="Arial" w:hAnsi="Arial" w:cs="Arial"/>
                <w:b/>
                <w:sz w:val="20"/>
                <w:lang w:val="mn-MN"/>
              </w:rPr>
              <w:t>25</w:t>
            </w:r>
          </w:p>
        </w:tc>
      </w:tr>
      <w:tr w:rsidR="00195E55" w:rsidRPr="0020493C" w:rsidTr="00195E55">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195E55" w:rsidRPr="00195E55" w:rsidRDefault="00195E55" w:rsidP="00195E55">
            <w:pPr>
              <w:jc w:val="center"/>
              <w:rPr>
                <w:rFonts w:ascii="Arial" w:hAnsi="Arial" w:cs="Arial"/>
                <w:b/>
                <w:sz w:val="20"/>
                <w:lang w:val="mn-MN"/>
              </w:rPr>
            </w:pPr>
            <w:r w:rsidRPr="00195E55">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195E55" w:rsidRPr="00195E55" w:rsidRDefault="00195E55" w:rsidP="00195E55">
            <w:pPr>
              <w:jc w:val="center"/>
              <w:rPr>
                <w:rFonts w:ascii="Arial" w:hAnsi="Arial" w:cs="Arial"/>
                <w:b/>
                <w:sz w:val="20"/>
                <w:lang w:val="mn-MN"/>
              </w:rPr>
            </w:pPr>
            <w:r w:rsidRPr="00195E55">
              <w:rPr>
                <w:rFonts w:ascii="Arial" w:hAnsi="Arial" w:cs="Arial"/>
                <w:b/>
                <w:sz w:val="20"/>
                <w:lang w:val="mn-MN"/>
              </w:rPr>
              <w:t>2</w:t>
            </w:r>
          </w:p>
        </w:tc>
        <w:tc>
          <w:tcPr>
            <w:tcW w:w="8612" w:type="dxa"/>
            <w:tcBorders>
              <w:top w:val="single" w:sz="4" w:space="0" w:color="auto"/>
              <w:left w:val="single" w:sz="4" w:space="0" w:color="auto"/>
              <w:bottom w:val="single" w:sz="4" w:space="0" w:color="auto"/>
              <w:right w:val="single" w:sz="4" w:space="0" w:color="auto"/>
            </w:tcBorders>
            <w:hideMark/>
          </w:tcPr>
          <w:p w:rsidR="00195E55" w:rsidRPr="00195E55" w:rsidRDefault="00195E55" w:rsidP="00195E55">
            <w:pPr>
              <w:jc w:val="center"/>
              <w:rPr>
                <w:rFonts w:ascii="Arial" w:hAnsi="Arial" w:cs="Arial"/>
                <w:b/>
                <w:sz w:val="20"/>
                <w:lang w:val="mn-MN"/>
              </w:rPr>
            </w:pPr>
            <w:r w:rsidRPr="00195E55">
              <w:rPr>
                <w:rFonts w:ascii="Arial" w:hAnsi="Arial" w:cs="Arial"/>
                <w:b/>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Pr="00195E55" w:rsidRDefault="00195E55" w:rsidP="00195E55">
            <w:pPr>
              <w:jc w:val="center"/>
              <w:rPr>
                <w:rFonts w:ascii="Arial" w:hAnsi="Arial" w:cs="Arial"/>
                <w:b/>
                <w:sz w:val="20"/>
                <w:lang w:val="mn-MN"/>
              </w:rPr>
            </w:pPr>
            <w:r w:rsidRPr="00195E55">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hideMark/>
          </w:tcPr>
          <w:p w:rsidR="00195E55" w:rsidRPr="00195E55" w:rsidRDefault="00195E55" w:rsidP="00195E55">
            <w:pPr>
              <w:jc w:val="center"/>
              <w:rPr>
                <w:rFonts w:ascii="Arial" w:hAnsi="Arial" w:cs="Arial"/>
                <w:b/>
                <w:sz w:val="20"/>
                <w:lang w:val="mn-MN"/>
              </w:rPr>
            </w:pPr>
            <w:r w:rsidRPr="00195E55">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hideMark/>
          </w:tcPr>
          <w:p w:rsidR="00195E55" w:rsidRPr="00195E55" w:rsidRDefault="00195E55" w:rsidP="00195E55">
            <w:pPr>
              <w:jc w:val="center"/>
              <w:rPr>
                <w:rFonts w:ascii="Arial" w:hAnsi="Arial" w:cs="Arial"/>
                <w:b/>
                <w:sz w:val="20"/>
                <w:lang w:val="mn-MN"/>
              </w:rPr>
            </w:pPr>
            <w:r w:rsidRPr="00195E55">
              <w:rPr>
                <w:rFonts w:ascii="Arial" w:hAnsi="Arial" w:cs="Arial"/>
                <w:b/>
                <w:sz w:val="20"/>
                <w:lang w:val="mn-MN"/>
              </w:rPr>
              <w:t>6</w:t>
            </w:r>
          </w:p>
        </w:tc>
      </w:tr>
      <w:tr w:rsidR="00195E55" w:rsidRPr="0020493C" w:rsidTr="00195E55">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195E55" w:rsidRPr="00195E55" w:rsidRDefault="00195E55" w:rsidP="00195E55">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195E55" w:rsidRPr="00195E55" w:rsidRDefault="00195E55" w:rsidP="00195E55">
            <w:pPr>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195E55" w:rsidRPr="0020493C" w:rsidRDefault="00195E55" w:rsidP="00195E55">
            <w:pPr>
              <w:numPr>
                <w:ilvl w:val="0"/>
                <w:numId w:val="14"/>
              </w:numPr>
              <w:ind w:left="35" w:firstLine="0"/>
              <w:jc w:val="both"/>
              <w:rPr>
                <w:rFonts w:ascii="Arial" w:hAnsi="Arial" w:cs="Arial"/>
                <w:sz w:val="20"/>
                <w:lang w:val="mn-MN"/>
              </w:rPr>
            </w:pPr>
            <w:r w:rsidRPr="0020493C">
              <w:rPr>
                <w:rFonts w:ascii="Arial" w:hAnsi="Arial" w:cs="Arial"/>
                <w:sz w:val="20"/>
                <w:lang w:val="mn-MN"/>
              </w:rPr>
              <w:t xml:space="preserve">цагийн хуваарь, </w:t>
            </w:r>
            <w:r w:rsidRPr="0020493C">
              <w:rPr>
                <w:rFonts w:ascii="Arial" w:hAnsi="Arial" w:cs="Arial"/>
                <w:bCs/>
                <w:sz w:val="20"/>
                <w:lang w:val="mn-MN"/>
              </w:rPr>
              <w:t xml:space="preserve">бусад шаардлагатай сэдэвчилсэн мэдээллүүдийг гаргаж сурталчилсан.  </w:t>
            </w:r>
          </w:p>
          <w:p w:rsidR="00195E55" w:rsidRPr="0020493C" w:rsidRDefault="00195E55" w:rsidP="00195E55">
            <w:pPr>
              <w:pStyle w:val="NoSpacing"/>
              <w:numPr>
                <w:ilvl w:val="0"/>
                <w:numId w:val="17"/>
              </w:numPr>
              <w:ind w:left="34" w:firstLine="1"/>
              <w:jc w:val="both"/>
              <w:rPr>
                <w:rFonts w:ascii="Arial" w:hAnsi="Arial" w:cs="Arial"/>
                <w:bCs/>
                <w:sz w:val="20"/>
                <w:szCs w:val="20"/>
                <w:lang w:val="mn-MN"/>
              </w:rPr>
            </w:pPr>
            <w:r>
              <w:rPr>
                <w:rFonts w:ascii="Arial" w:hAnsi="Arial" w:cs="Arial"/>
                <w:bCs/>
                <w:sz w:val="20"/>
                <w:szCs w:val="20"/>
                <w:lang w:val="mn-MN"/>
              </w:rPr>
              <w:t>Байгууллагын цахим хуудсыг</w:t>
            </w:r>
            <w:r w:rsidRPr="0020493C">
              <w:rPr>
                <w:rFonts w:ascii="Arial" w:hAnsi="Arial" w:cs="Arial"/>
                <w:bCs/>
                <w:sz w:val="20"/>
                <w:szCs w:val="20"/>
                <w:lang w:val="mn-MN"/>
              </w:rPr>
              <w:t xml:space="preserve"> шинэчлэх ажлын үйл явц 80%-тай хийгдээд байна. </w:t>
            </w:r>
          </w:p>
          <w:p w:rsidR="00195E55" w:rsidRPr="0020493C" w:rsidRDefault="00195E55" w:rsidP="00195E55">
            <w:pPr>
              <w:pStyle w:val="NoSpacing"/>
              <w:numPr>
                <w:ilvl w:val="0"/>
                <w:numId w:val="17"/>
              </w:numPr>
              <w:ind w:left="34" w:firstLine="1"/>
              <w:jc w:val="both"/>
              <w:rPr>
                <w:rFonts w:ascii="Arial" w:hAnsi="Arial" w:cs="Arial"/>
                <w:bCs/>
                <w:sz w:val="20"/>
                <w:szCs w:val="20"/>
                <w:lang w:val="mn-MN"/>
              </w:rPr>
            </w:pPr>
            <w:r w:rsidRPr="0020493C">
              <w:rPr>
                <w:rFonts w:ascii="Arial" w:hAnsi="Arial" w:cs="Arial"/>
                <w:bCs/>
                <w:sz w:val="20"/>
                <w:szCs w:val="20"/>
                <w:lang w:val="mn-MN"/>
              </w:rPr>
              <w:t xml:space="preserve">Иргэдэд мэдээллийг ил тод, шуурхай хүргэх ажлын хүрээнд байгууллагын твиттер 610 жиргээ илгээгдэж, 415 дагагч, фейсбүүкт 3928 дэмжигчтэйгээр нийгмийн сүлжээгээр мэдээллийг түгээж байгаа бөгөөд шинээр Хан-Уул дүүргийн салбар номын сан өөрийн үйл ажиллагаа сурталчлах фейсбүк хуудас, АСМТ твиттер хаяг тус бүр шинээр нээн ажиллаж байна. </w:t>
            </w:r>
          </w:p>
          <w:p w:rsidR="00195E55" w:rsidRPr="0020493C" w:rsidRDefault="00195E55" w:rsidP="00195E55">
            <w:pPr>
              <w:pStyle w:val="NoSpacing"/>
              <w:numPr>
                <w:ilvl w:val="0"/>
                <w:numId w:val="17"/>
              </w:numPr>
              <w:ind w:left="34" w:firstLine="1"/>
              <w:jc w:val="both"/>
              <w:rPr>
                <w:rFonts w:ascii="Arial" w:hAnsi="Arial" w:cs="Arial"/>
                <w:bCs/>
                <w:sz w:val="20"/>
                <w:szCs w:val="20"/>
                <w:lang w:val="mn-MN"/>
              </w:rPr>
            </w:pPr>
            <w:r w:rsidRPr="0020493C">
              <w:rPr>
                <w:rFonts w:ascii="Arial" w:hAnsi="Arial" w:cs="Arial"/>
                <w:bCs/>
                <w:sz w:val="20"/>
                <w:szCs w:val="20"/>
                <w:lang w:val="mn-MN"/>
              </w:rPr>
              <w:t xml:space="preserve">Нийслэлийн </w:t>
            </w:r>
            <w:hyperlink r:id="rId9" w:history="1">
              <w:r w:rsidRPr="0020493C">
                <w:rPr>
                  <w:rStyle w:val="Hyperlink"/>
                  <w:rFonts w:ascii="Arial" w:hAnsi="Arial" w:cs="Arial"/>
                  <w:bCs/>
                  <w:color w:val="auto"/>
                  <w:sz w:val="20"/>
                </w:rPr>
                <w:t>www.ulaanbaatar.mn</w:t>
              </w:r>
            </w:hyperlink>
            <w:r w:rsidRPr="0020493C">
              <w:rPr>
                <w:rFonts w:ascii="Arial" w:hAnsi="Arial" w:cs="Arial"/>
                <w:bCs/>
                <w:sz w:val="20"/>
                <w:szCs w:val="20"/>
              </w:rPr>
              <w:t xml:space="preserve"> </w:t>
            </w:r>
            <w:r w:rsidRPr="0020493C">
              <w:rPr>
                <w:rFonts w:ascii="Arial" w:hAnsi="Arial" w:cs="Arial"/>
                <w:bCs/>
                <w:sz w:val="20"/>
                <w:szCs w:val="20"/>
                <w:lang w:val="mn-MN"/>
              </w:rPr>
              <w:t>цахим хуудсанд байршуулах байгууллагын танилцуулга, фото зураг зэрэг бусад холбогдох мэдээллийг бэлтгэн хүргүүлж хамтран ажилласан болно.</w:t>
            </w:r>
          </w:p>
          <w:p w:rsidR="00195E55" w:rsidRPr="0020493C" w:rsidRDefault="00195E55" w:rsidP="00195E55">
            <w:pPr>
              <w:ind w:firstLine="283"/>
              <w:jc w:val="both"/>
              <w:rPr>
                <w:rFonts w:ascii="Arial" w:hAnsi="Arial" w:cs="Arial"/>
                <w:sz w:val="20"/>
                <w:lang w:val="mn-MN"/>
              </w:rPr>
            </w:pPr>
            <w:r w:rsidRPr="0020493C">
              <w:rPr>
                <w:rFonts w:ascii="Arial" w:hAnsi="Arial" w:cs="Arial"/>
                <w:sz w:val="20"/>
                <w:lang w:val="mn-MN"/>
              </w:rPr>
              <w:t xml:space="preserve">Улаанбаатар хотын төв номын сан нь санхүү, аж ахуйн үйл ажиллагаандаа холбогдох хууль тогтоомж, заавар, журмыг мөрдөн ажиллаж байна. Төсөв санхүүгийн ил тод байдлыг хангах үүднээс 2013 оны жилийн эцсийн санхүүгийн тайлан, 2014 оны батлагдсан төсөв, төсвийн хуваарийг төв болон салбар номын сангуудын нийт ажиллагсдад дэлгэрэнгүй танилцуулж, номын сангийн дотоод сүлжээ болон вэб хуудсанд тавьж нийт ажиллагсдад ил тод болгосон. </w:t>
            </w:r>
          </w:p>
          <w:p w:rsidR="00195E55" w:rsidRPr="00195E55" w:rsidRDefault="00195E55" w:rsidP="00195E55">
            <w:pPr>
              <w:ind w:firstLine="283"/>
              <w:jc w:val="both"/>
              <w:rPr>
                <w:rFonts w:ascii="Arial" w:hAnsi="Arial" w:cs="Arial"/>
                <w:b/>
                <w:sz w:val="20"/>
                <w:lang w:val="mn-MN"/>
              </w:rPr>
            </w:pPr>
            <w:r w:rsidRPr="0020493C">
              <w:rPr>
                <w:rFonts w:ascii="Arial" w:hAnsi="Arial" w:cs="Arial"/>
                <w:sz w:val="20"/>
                <w:lang w:val="mn-MN"/>
              </w:rPr>
              <w:t>Мөн 2013 оны санхүүгийн тайлангийн аудитын дүгнэлт, Нийслэлийн мэргэжлийн хяналтын байгууллагаас 2012, 2013 оны санхүү, аж ахуйн үйл ажиллагаанд хийсэн шалгалтын тухай тэмдэглэл, 2014 оны орлого зарлагын сарын мэдээг сар бүр, 2014 оны 1,2 улирлын тайлан баланс зэрэг төсөв санхүүгийн ил тод байдлыг хангах мэдээллийг цахим хуудаснаа байрлуулсан.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Pr="00195E55" w:rsidRDefault="00195E55" w:rsidP="00195E55">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hideMark/>
          </w:tcPr>
          <w:p w:rsidR="00195E55" w:rsidRPr="00195E55" w:rsidRDefault="00195E55" w:rsidP="00195E55">
            <w:pPr>
              <w:jc w:val="center"/>
              <w:rPr>
                <w:rFonts w:ascii="Arial" w:hAnsi="Arial" w:cs="Arial"/>
                <w:b/>
                <w:sz w:val="20"/>
                <w:lang w:val="mn-MN"/>
              </w:rPr>
            </w:pPr>
          </w:p>
        </w:tc>
        <w:tc>
          <w:tcPr>
            <w:tcW w:w="807" w:type="dxa"/>
            <w:tcBorders>
              <w:top w:val="single" w:sz="4" w:space="0" w:color="auto"/>
              <w:left w:val="single" w:sz="4" w:space="0" w:color="auto"/>
              <w:bottom w:val="single" w:sz="4" w:space="0" w:color="auto"/>
              <w:right w:val="single" w:sz="4" w:space="0" w:color="auto"/>
            </w:tcBorders>
            <w:hideMark/>
          </w:tcPr>
          <w:p w:rsidR="00195E55" w:rsidRPr="00195E55" w:rsidRDefault="00195E55" w:rsidP="00195E55">
            <w:pPr>
              <w:jc w:val="center"/>
              <w:rPr>
                <w:rFonts w:ascii="Arial" w:hAnsi="Arial" w:cs="Arial"/>
                <w:b/>
                <w:sz w:val="20"/>
                <w:lang w:val="mn-MN"/>
              </w:rPr>
            </w:pPr>
          </w:p>
        </w:tc>
      </w:tr>
      <w:tr w:rsidR="00195E55" w:rsidRPr="0020493C" w:rsidTr="004E339D">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195E55" w:rsidRPr="00195E55" w:rsidRDefault="00195E55" w:rsidP="00195E55">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195E55" w:rsidRPr="00195E55" w:rsidRDefault="00195E55" w:rsidP="00195E55">
            <w:pPr>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195E55" w:rsidRPr="00D33C40" w:rsidRDefault="00195E55" w:rsidP="00D33C40">
            <w:pPr>
              <w:jc w:val="both"/>
              <w:rPr>
                <w:rFonts w:ascii="Arial" w:hAnsi="Arial" w:cs="Arial"/>
                <w:b/>
                <w:sz w:val="20"/>
                <w:lang w:val="mn-MN"/>
              </w:rPr>
            </w:pPr>
            <w:r w:rsidRPr="00D33C40">
              <w:rPr>
                <w:rFonts w:ascii="Arial" w:hAnsi="Arial" w:cs="Arial"/>
                <w:b/>
                <w:sz w:val="20"/>
                <w:lang w:val="mn-MN"/>
              </w:rPr>
              <w:t xml:space="preserve">2013 оны А/153. Нийслэлийн нутгийн захиргааны байгууллагуудын гадаад харилцааны үйл ажиллагааны журам батлах тухай </w:t>
            </w:r>
          </w:p>
          <w:p w:rsidR="00195E55" w:rsidRPr="0020493C" w:rsidRDefault="00195E55" w:rsidP="00195E55">
            <w:pPr>
              <w:pStyle w:val="BodyTextIndent"/>
              <w:tabs>
                <w:tab w:val="left" w:pos="141"/>
              </w:tabs>
              <w:ind w:left="35" w:right="-57" w:firstLine="0"/>
              <w:rPr>
                <w:rFonts w:ascii="Arial" w:hAnsi="Arial" w:cs="Arial"/>
                <w:sz w:val="20"/>
                <w:lang w:val="mn-MN"/>
              </w:rPr>
            </w:pPr>
            <w:r>
              <w:rPr>
                <w:rFonts w:ascii="Arial" w:hAnsi="Arial" w:cs="Arial"/>
                <w:sz w:val="20"/>
                <w:lang w:val="mn-MN"/>
              </w:rPr>
              <w:t xml:space="preserve">    </w:t>
            </w:r>
            <w:r w:rsidRPr="0020493C">
              <w:rPr>
                <w:rFonts w:ascii="Arial" w:hAnsi="Arial" w:cs="Arial"/>
                <w:sz w:val="20"/>
                <w:lang w:val="mn-MN"/>
              </w:rPr>
              <w:t>Дээрх захирамжийг тасаг, салбарын эрхлэгч болон албан хаагчдад танилцуулан гарын үсэг зуруулсан.</w:t>
            </w:r>
            <w:r>
              <w:rPr>
                <w:rFonts w:ascii="Arial" w:hAnsi="Arial" w:cs="Arial"/>
                <w:sz w:val="20"/>
                <w:lang w:val="mn-MN"/>
              </w:rPr>
              <w:t xml:space="preserve"> Тайлангийн хугацаанд дараах ажилтнууд гадаадад сургалт семинарт хамрагдсан байна. </w:t>
            </w:r>
          </w:p>
          <w:p w:rsidR="00195E55" w:rsidRPr="00222B05" w:rsidRDefault="00195E55" w:rsidP="00195E55">
            <w:pPr>
              <w:pStyle w:val="BodyTextIndent"/>
              <w:numPr>
                <w:ilvl w:val="0"/>
                <w:numId w:val="17"/>
              </w:numPr>
              <w:tabs>
                <w:tab w:val="left" w:pos="141"/>
              </w:tabs>
              <w:ind w:left="-1" w:right="-57" w:firstLine="0"/>
              <w:rPr>
                <w:rFonts w:ascii="Arial" w:hAnsi="Arial" w:cs="Arial"/>
                <w:sz w:val="20"/>
                <w:lang w:val="mn-MN"/>
              </w:rPr>
            </w:pPr>
            <w:r w:rsidRPr="00222B05">
              <w:rPr>
                <w:rFonts w:ascii="Arial" w:hAnsi="Arial" w:cs="Arial"/>
                <w:sz w:val="20"/>
                <w:lang w:val="mn-MN"/>
              </w:rPr>
              <w:t xml:space="preserve">2 номын санч Бүгд Найрамдах Филиппин улсын Манила хотод 5 дугаар сарын </w:t>
            </w:r>
            <w:r w:rsidRPr="00222B05">
              <w:rPr>
                <w:rFonts w:ascii="Arial" w:hAnsi="Arial" w:cs="Arial"/>
                <w:sz w:val="20"/>
              </w:rPr>
              <w:t>1</w:t>
            </w:r>
            <w:r w:rsidRPr="00222B05">
              <w:rPr>
                <w:rFonts w:ascii="Arial" w:hAnsi="Arial" w:cs="Arial"/>
                <w:sz w:val="20"/>
                <w:lang w:val="mn-MN"/>
              </w:rPr>
              <w:t>9-</w:t>
            </w:r>
            <w:r w:rsidRPr="00222B05">
              <w:rPr>
                <w:rFonts w:ascii="Arial" w:hAnsi="Arial" w:cs="Arial"/>
                <w:sz w:val="20"/>
              </w:rPr>
              <w:t>23</w:t>
            </w:r>
            <w:r w:rsidRPr="00222B05">
              <w:rPr>
                <w:rFonts w:ascii="Arial" w:hAnsi="Arial" w:cs="Arial"/>
                <w:sz w:val="20"/>
                <w:lang w:val="mn-MN"/>
              </w:rPr>
              <w:t>-нд</w:t>
            </w:r>
            <w:r w:rsidRPr="00222B05">
              <w:rPr>
                <w:rFonts w:ascii="Arial" w:hAnsi="Arial" w:cs="Arial"/>
                <w:sz w:val="20"/>
              </w:rPr>
              <w:t xml:space="preserve"> </w:t>
            </w:r>
            <w:r w:rsidRPr="00222B05">
              <w:rPr>
                <w:rFonts w:ascii="Arial" w:hAnsi="Arial" w:cs="Arial"/>
                <w:sz w:val="20"/>
                <w:lang w:val="mn-MN"/>
              </w:rPr>
              <w:t xml:space="preserve">зохиогдсон </w:t>
            </w:r>
            <w:r w:rsidRPr="00222B05">
              <w:rPr>
                <w:rFonts w:ascii="Arial" w:hAnsi="Arial" w:cs="Arial"/>
                <w:sz w:val="20"/>
              </w:rPr>
              <w:t>XXI</w:t>
            </w:r>
            <w:r w:rsidRPr="00222B05">
              <w:rPr>
                <w:rFonts w:ascii="Arial" w:hAnsi="Arial" w:cs="Arial"/>
                <w:sz w:val="20"/>
                <w:lang w:val="mn-MN"/>
              </w:rPr>
              <w:t xml:space="preserve"> зууны Америкийн Орон Зай-Иноваци, Сургалт,</w:t>
            </w:r>
            <w:r w:rsidRPr="00222B05">
              <w:rPr>
                <w:rFonts w:ascii="Arial" w:hAnsi="Arial" w:cs="Arial"/>
                <w:sz w:val="20"/>
              </w:rPr>
              <w:t xml:space="preserve"> </w:t>
            </w:r>
            <w:r w:rsidRPr="00222B05">
              <w:rPr>
                <w:rFonts w:ascii="Arial" w:hAnsi="Arial" w:cs="Arial"/>
                <w:sz w:val="20"/>
                <w:lang w:val="mn-MN"/>
              </w:rPr>
              <w:t>Бизнес эрхлэлт /</w:t>
            </w:r>
            <w:r w:rsidRPr="00222B05">
              <w:rPr>
                <w:rFonts w:ascii="Arial" w:hAnsi="Arial" w:cs="Arial"/>
                <w:sz w:val="18"/>
                <w:szCs w:val="18"/>
                <w:shd w:val="clear" w:color="auto" w:fill="F7F7F7"/>
              </w:rPr>
              <w:t>21st Century American Spaces--Innovation, Learning and Entrepreneurship IRC workshop</w:t>
            </w:r>
            <w:r w:rsidRPr="00222B05">
              <w:rPr>
                <w:rFonts w:ascii="Arial" w:hAnsi="Arial" w:cs="Arial"/>
                <w:sz w:val="20"/>
                <w:lang w:val="mn-MN"/>
              </w:rPr>
              <w:t xml:space="preserve">/ сэдэвт олон улсын семинарт, </w:t>
            </w:r>
          </w:p>
          <w:p w:rsidR="00195E55" w:rsidRPr="0020493C" w:rsidRDefault="00195E55" w:rsidP="00195E55">
            <w:pPr>
              <w:pStyle w:val="BodyTextIndent"/>
              <w:numPr>
                <w:ilvl w:val="0"/>
                <w:numId w:val="17"/>
              </w:numPr>
              <w:tabs>
                <w:tab w:val="left" w:pos="424"/>
              </w:tabs>
              <w:ind w:left="-1" w:right="-57" w:firstLine="0"/>
              <w:rPr>
                <w:rFonts w:ascii="Arial" w:hAnsi="Arial" w:cs="Arial"/>
                <w:sz w:val="20"/>
                <w:lang w:val="mn-MN"/>
              </w:rPr>
            </w:pPr>
            <w:r w:rsidRPr="00222B05">
              <w:rPr>
                <w:rFonts w:ascii="Arial" w:hAnsi="Arial" w:cs="Arial"/>
                <w:sz w:val="20"/>
                <w:lang w:val="mn-MN"/>
              </w:rPr>
              <w:t xml:space="preserve">Баянзүрх дүүрэг дэх салбар номын сангийн эрхлэгч Г.Наранцэцэг ОХУ-ын Крым                                                                                                           </w:t>
            </w:r>
          </w:p>
          <w:p w:rsidR="00195E55" w:rsidRDefault="00195E55" w:rsidP="00195E55">
            <w:pPr>
              <w:pStyle w:val="BodyTextIndent"/>
              <w:tabs>
                <w:tab w:val="left" w:pos="424"/>
              </w:tabs>
              <w:ind w:left="-1" w:right="-57" w:firstLine="0"/>
              <w:rPr>
                <w:rFonts w:ascii="Arial" w:hAnsi="Arial" w:cs="Arial"/>
                <w:sz w:val="20"/>
                <w:lang w:val="mn-MN"/>
              </w:rPr>
            </w:pPr>
            <w:r w:rsidRPr="0020493C">
              <w:rPr>
                <w:rFonts w:ascii="Arial" w:hAnsi="Arial" w:cs="Arial"/>
                <w:sz w:val="20"/>
                <w:lang w:val="mn-MN"/>
              </w:rPr>
              <w:t xml:space="preserve">мужид зохион байгуулагдсан “Мэдээллийн нийгмийн Шинэ номын сан – Шинэ уншигч” сэдэвт олон улсын номын сангийн 21 дэх удаагийн “Крым 2014” бага хуралд </w:t>
            </w:r>
          </w:p>
          <w:p w:rsidR="00195E55" w:rsidRPr="0020493C" w:rsidRDefault="00195E55" w:rsidP="00195E55">
            <w:pPr>
              <w:pStyle w:val="BodyTextIndent"/>
              <w:ind w:right="-57"/>
              <w:rPr>
                <w:rFonts w:ascii="Arial" w:hAnsi="Arial" w:cs="Arial"/>
                <w:sz w:val="20"/>
                <w:lang w:val="mn-MN"/>
              </w:rPr>
            </w:pPr>
            <w:r>
              <w:rPr>
                <w:rFonts w:ascii="Arial" w:hAnsi="Arial" w:cs="Arial"/>
                <w:sz w:val="20"/>
                <w:lang w:val="mn-MN"/>
              </w:rPr>
              <w:t>-</w:t>
            </w:r>
            <w:r w:rsidRPr="0020493C">
              <w:rPr>
                <w:rFonts w:ascii="Arial" w:hAnsi="Arial" w:cs="Arial"/>
                <w:sz w:val="20"/>
                <w:lang w:val="mn-MN"/>
              </w:rPr>
              <w:t xml:space="preserve">Номын сангийн захирал С.Соёмбобаатар, </w:t>
            </w:r>
            <w:r>
              <w:rPr>
                <w:rFonts w:ascii="Arial" w:hAnsi="Arial" w:cs="Arial"/>
                <w:sz w:val="20"/>
                <w:lang w:val="mn-MN"/>
              </w:rPr>
              <w:t>Америкийн соёл мэдээллийн төвийн</w:t>
            </w:r>
            <w:r w:rsidRPr="0020493C">
              <w:rPr>
                <w:rFonts w:ascii="Arial" w:hAnsi="Arial" w:cs="Arial"/>
                <w:sz w:val="20"/>
                <w:lang w:val="mn-MN"/>
              </w:rPr>
              <w:t xml:space="preserve"> </w:t>
            </w:r>
            <w:r>
              <w:rPr>
                <w:rFonts w:ascii="Arial" w:hAnsi="Arial" w:cs="Arial"/>
                <w:sz w:val="20"/>
                <w:lang w:val="mn-MN"/>
              </w:rPr>
              <w:t>номын санч</w:t>
            </w:r>
            <w:r w:rsidRPr="0020493C">
              <w:rPr>
                <w:rFonts w:ascii="Arial" w:hAnsi="Arial" w:cs="Arial"/>
                <w:sz w:val="20"/>
                <w:lang w:val="mn-MN"/>
              </w:rPr>
              <w:t xml:space="preserve"> Б.Баярцогт нар АНУ-ын Төрийн Департментын урилгаар “Олон Улсын Зочны Хөтөлбөр”</w:t>
            </w:r>
            <w:r w:rsidRPr="0020493C">
              <w:rPr>
                <w:rFonts w:ascii="Arial" w:hAnsi="Arial" w:cs="Arial"/>
                <w:sz w:val="20"/>
              </w:rPr>
              <w:t>-</w:t>
            </w:r>
            <w:r>
              <w:rPr>
                <w:rFonts w:ascii="Arial" w:hAnsi="Arial" w:cs="Arial"/>
                <w:sz w:val="20"/>
                <w:lang w:val="mn-MN"/>
              </w:rPr>
              <w:t xml:space="preserve">т тус тус оролцсон </w:t>
            </w:r>
            <w:r>
              <w:rPr>
                <w:rFonts w:ascii="Arial" w:hAnsi="Arial" w:cs="Arial"/>
                <w:sz w:val="20"/>
                <w:shd w:val="clear" w:color="auto" w:fill="F7F7F7"/>
                <w:lang w:val="mn-MN"/>
              </w:rPr>
              <w:t xml:space="preserve">бөгөөд </w:t>
            </w:r>
            <w:r w:rsidRPr="0020493C">
              <w:rPr>
                <w:rFonts w:ascii="Arial" w:hAnsi="Arial" w:cs="Arial"/>
                <w:sz w:val="20"/>
                <w:shd w:val="clear" w:color="auto" w:fill="F7F7F7"/>
                <w:lang w:val="mn-MN"/>
              </w:rPr>
              <w:t xml:space="preserve"> </w:t>
            </w:r>
            <w:r>
              <w:rPr>
                <w:rFonts w:ascii="Arial" w:hAnsi="Arial" w:cs="Arial"/>
                <w:sz w:val="20"/>
                <w:shd w:val="clear" w:color="auto" w:fill="F7F7F7"/>
                <w:lang w:val="mn-MN"/>
              </w:rPr>
              <w:t xml:space="preserve">А/153 тоот </w:t>
            </w:r>
            <w:r w:rsidRPr="0020493C">
              <w:rPr>
                <w:rFonts w:ascii="Arial" w:hAnsi="Arial" w:cs="Arial"/>
                <w:sz w:val="20"/>
                <w:shd w:val="clear" w:color="auto" w:fill="F7F7F7"/>
                <w:lang w:val="mn-MN"/>
              </w:rPr>
              <w:t>жур</w:t>
            </w:r>
            <w:r>
              <w:rPr>
                <w:rFonts w:ascii="Arial" w:hAnsi="Arial" w:cs="Arial"/>
                <w:sz w:val="20"/>
                <w:shd w:val="clear" w:color="auto" w:fill="F7F7F7"/>
                <w:lang w:val="mn-MN"/>
              </w:rPr>
              <w:t xml:space="preserve">мын дагуу </w:t>
            </w:r>
            <w:r w:rsidRPr="0020493C">
              <w:rPr>
                <w:rFonts w:ascii="Arial" w:hAnsi="Arial" w:cs="Arial"/>
                <w:sz w:val="20"/>
                <w:shd w:val="clear" w:color="auto" w:fill="F7F7F7"/>
                <w:lang w:val="mn-MN"/>
              </w:rPr>
              <w:t>томилолтоор ажиллах удирдамжийг танилцуулан холбогдох тайланг хүлээн авсан байна.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Pr="00195E55" w:rsidRDefault="00195E55" w:rsidP="00195E55">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95E55" w:rsidRPr="00195E55" w:rsidRDefault="00597BFB" w:rsidP="004E339D">
            <w:pPr>
              <w:jc w:val="center"/>
              <w:rPr>
                <w:rFonts w:ascii="Arial" w:hAnsi="Arial" w:cs="Arial"/>
                <w:b/>
                <w:sz w:val="20"/>
                <w:lang w:val="mn-MN"/>
              </w:rPr>
            </w:pPr>
            <w:r>
              <w:rPr>
                <w:rFonts w:ascii="Arial" w:hAnsi="Arial" w:cs="Arial"/>
                <w:b/>
                <w:sz w:val="20"/>
                <w:lang w:val="mn-MN"/>
              </w:rPr>
              <w:t>60</w:t>
            </w:r>
          </w:p>
        </w:tc>
        <w:tc>
          <w:tcPr>
            <w:tcW w:w="807" w:type="dxa"/>
            <w:tcBorders>
              <w:top w:val="single" w:sz="4" w:space="0" w:color="auto"/>
              <w:left w:val="single" w:sz="4" w:space="0" w:color="auto"/>
              <w:bottom w:val="single" w:sz="4" w:space="0" w:color="auto"/>
              <w:right w:val="single" w:sz="4" w:space="0" w:color="auto"/>
            </w:tcBorders>
            <w:vAlign w:val="center"/>
            <w:hideMark/>
          </w:tcPr>
          <w:p w:rsidR="00195E55" w:rsidRPr="00195E55" w:rsidRDefault="00597BFB" w:rsidP="004E339D">
            <w:pPr>
              <w:jc w:val="center"/>
              <w:rPr>
                <w:rFonts w:ascii="Arial" w:hAnsi="Arial" w:cs="Arial"/>
                <w:b/>
                <w:sz w:val="20"/>
                <w:lang w:val="mn-MN"/>
              </w:rPr>
            </w:pPr>
            <w:r>
              <w:rPr>
                <w:rFonts w:ascii="Arial" w:hAnsi="Arial" w:cs="Arial"/>
                <w:b/>
                <w:sz w:val="20"/>
                <w:lang w:val="mn-MN"/>
              </w:rPr>
              <w:t>18</w:t>
            </w:r>
          </w:p>
        </w:tc>
      </w:tr>
      <w:tr w:rsidR="00195E55" w:rsidRPr="0020493C" w:rsidTr="00195E55">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195E55" w:rsidRPr="00195E55" w:rsidRDefault="00195E55" w:rsidP="00195E55">
            <w:pPr>
              <w:jc w:val="center"/>
              <w:rPr>
                <w:rFonts w:ascii="Arial" w:hAnsi="Arial" w:cs="Arial"/>
                <w:b/>
                <w:sz w:val="20"/>
                <w:lang w:val="mn-MN"/>
              </w:rPr>
            </w:pPr>
            <w:r>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195E55" w:rsidRPr="00195E55" w:rsidRDefault="00195E55" w:rsidP="00195E55">
            <w:pPr>
              <w:jc w:val="center"/>
              <w:rPr>
                <w:rFonts w:ascii="Arial" w:hAnsi="Arial" w:cs="Arial"/>
                <w:b/>
                <w:sz w:val="20"/>
                <w:lang w:val="mn-MN"/>
              </w:rPr>
            </w:pPr>
            <w:r>
              <w:rPr>
                <w:rFonts w:ascii="Arial" w:hAnsi="Arial" w:cs="Arial"/>
                <w:b/>
                <w:sz w:val="20"/>
                <w:lang w:val="mn-MN"/>
              </w:rPr>
              <w:t>2</w:t>
            </w:r>
          </w:p>
        </w:tc>
        <w:tc>
          <w:tcPr>
            <w:tcW w:w="8612" w:type="dxa"/>
            <w:tcBorders>
              <w:top w:val="single" w:sz="4" w:space="0" w:color="auto"/>
              <w:left w:val="single" w:sz="4" w:space="0" w:color="auto"/>
              <w:bottom w:val="single" w:sz="4" w:space="0" w:color="auto"/>
              <w:right w:val="single" w:sz="4" w:space="0" w:color="auto"/>
            </w:tcBorders>
            <w:hideMark/>
          </w:tcPr>
          <w:p w:rsidR="00195E55" w:rsidRPr="00195E55" w:rsidRDefault="00195E55" w:rsidP="00195E55">
            <w:pPr>
              <w:jc w:val="center"/>
              <w:rPr>
                <w:rFonts w:ascii="Arial" w:hAnsi="Arial" w:cs="Arial"/>
                <w:b/>
                <w:sz w:val="20"/>
                <w:lang w:val="mn-MN"/>
              </w:rPr>
            </w:pPr>
            <w:r>
              <w:rPr>
                <w:rFonts w:ascii="Arial" w:hAnsi="Arial" w:cs="Arial"/>
                <w:b/>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Pr="00195E55" w:rsidRDefault="00195E55" w:rsidP="00195E55">
            <w:pPr>
              <w:jc w:val="center"/>
              <w:rPr>
                <w:rFonts w:ascii="Arial" w:hAnsi="Arial" w:cs="Arial"/>
                <w:b/>
                <w:sz w:val="20"/>
                <w:lang w:val="mn-MN"/>
              </w:rPr>
            </w:pPr>
            <w:r>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hideMark/>
          </w:tcPr>
          <w:p w:rsidR="00195E55" w:rsidRPr="00195E55" w:rsidRDefault="00195E55" w:rsidP="00195E55">
            <w:pPr>
              <w:jc w:val="center"/>
              <w:rPr>
                <w:rFonts w:ascii="Arial" w:hAnsi="Arial" w:cs="Arial"/>
                <w:b/>
                <w:sz w:val="20"/>
                <w:lang w:val="mn-MN"/>
              </w:rPr>
            </w:pPr>
            <w:r>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hideMark/>
          </w:tcPr>
          <w:p w:rsidR="00195E55" w:rsidRPr="00195E55" w:rsidRDefault="00195E55" w:rsidP="00195E55">
            <w:pPr>
              <w:jc w:val="center"/>
              <w:rPr>
                <w:rFonts w:ascii="Arial" w:hAnsi="Arial" w:cs="Arial"/>
                <w:b/>
                <w:sz w:val="20"/>
                <w:lang w:val="mn-MN"/>
              </w:rPr>
            </w:pPr>
            <w:r>
              <w:rPr>
                <w:rFonts w:ascii="Arial" w:hAnsi="Arial" w:cs="Arial"/>
                <w:b/>
                <w:sz w:val="20"/>
                <w:lang w:val="mn-MN"/>
              </w:rPr>
              <w:t>6</w:t>
            </w:r>
          </w:p>
        </w:tc>
      </w:tr>
      <w:tr w:rsidR="00195E55" w:rsidRPr="0020493C" w:rsidTr="00195E55">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195E55" w:rsidRDefault="00195E55" w:rsidP="00195E55">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195E55" w:rsidRDefault="00195E55" w:rsidP="00195E55">
            <w:pPr>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195E55" w:rsidRPr="0020493C" w:rsidRDefault="00195E55" w:rsidP="00195E55">
            <w:pPr>
              <w:pStyle w:val="BodyTextIndent"/>
              <w:numPr>
                <w:ilvl w:val="0"/>
                <w:numId w:val="17"/>
              </w:numPr>
              <w:ind w:left="34" w:right="-57" w:firstLine="1"/>
              <w:rPr>
                <w:rFonts w:ascii="Arial" w:hAnsi="Arial" w:cs="Arial"/>
                <w:sz w:val="20"/>
                <w:lang w:val="mn-MN"/>
              </w:rPr>
            </w:pPr>
            <w:r w:rsidRPr="0020493C">
              <w:rPr>
                <w:rFonts w:ascii="Arial" w:hAnsi="Arial" w:cs="Arial"/>
                <w:sz w:val="20"/>
                <w:shd w:val="clear" w:color="auto" w:fill="FFFFFF"/>
              </w:rPr>
              <w:t>АНУ</w:t>
            </w:r>
            <w:r w:rsidRPr="0020493C">
              <w:rPr>
                <w:rFonts w:ascii="Arial" w:hAnsi="Arial" w:cs="Arial"/>
                <w:sz w:val="20"/>
                <w:shd w:val="clear" w:color="auto" w:fill="FFFFFF"/>
                <w:lang w:val="mn-MN"/>
              </w:rPr>
              <w:t>-</w:t>
            </w:r>
            <w:proofErr w:type="spellStart"/>
            <w:r w:rsidRPr="0020493C">
              <w:rPr>
                <w:rFonts w:ascii="Arial" w:hAnsi="Arial" w:cs="Arial"/>
                <w:sz w:val="20"/>
                <w:shd w:val="clear" w:color="auto" w:fill="FFFFFF"/>
              </w:rPr>
              <w:t>ын</w:t>
            </w:r>
            <w:proofErr w:type="spellEnd"/>
            <w:r w:rsidRPr="0020493C">
              <w:rPr>
                <w:rFonts w:ascii="Arial" w:hAnsi="Arial" w:cs="Arial"/>
                <w:sz w:val="20"/>
                <w:shd w:val="clear" w:color="auto" w:fill="FFFFFF"/>
              </w:rPr>
              <w:t xml:space="preserve"> </w:t>
            </w:r>
            <w:r w:rsidRPr="0020493C">
              <w:rPr>
                <w:rFonts w:ascii="Arial" w:hAnsi="Arial" w:cs="Arial"/>
                <w:sz w:val="20"/>
                <w:shd w:val="clear" w:color="auto" w:fill="FFFFFF"/>
                <w:lang w:val="mn-MN"/>
              </w:rPr>
              <w:t>Т</w:t>
            </w:r>
            <w:proofErr w:type="spellStart"/>
            <w:r w:rsidRPr="0020493C">
              <w:rPr>
                <w:rFonts w:ascii="Arial" w:hAnsi="Arial" w:cs="Arial"/>
                <w:sz w:val="20"/>
                <w:shd w:val="clear" w:color="auto" w:fill="FFFFFF"/>
              </w:rPr>
              <w:t>өрийн</w:t>
            </w:r>
            <w:proofErr w:type="spellEnd"/>
            <w:r w:rsidRPr="0020493C">
              <w:rPr>
                <w:rFonts w:ascii="Arial" w:hAnsi="Arial" w:cs="Arial"/>
                <w:sz w:val="20"/>
                <w:shd w:val="clear" w:color="auto" w:fill="FFFFFF"/>
              </w:rPr>
              <w:t xml:space="preserve"> </w:t>
            </w:r>
            <w:r w:rsidRPr="0020493C">
              <w:rPr>
                <w:rFonts w:ascii="Arial" w:hAnsi="Arial" w:cs="Arial"/>
                <w:sz w:val="20"/>
                <w:shd w:val="clear" w:color="auto" w:fill="FFFFFF"/>
                <w:lang w:val="mn-MN"/>
              </w:rPr>
              <w:t>Д</w:t>
            </w:r>
            <w:proofErr w:type="spellStart"/>
            <w:r w:rsidRPr="0020493C">
              <w:rPr>
                <w:rFonts w:ascii="Arial" w:hAnsi="Arial" w:cs="Arial"/>
                <w:sz w:val="20"/>
                <w:shd w:val="clear" w:color="auto" w:fill="FFFFFF"/>
              </w:rPr>
              <w:t>епартаментын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хөгжлийн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бэрхшээлтэй</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иргэний</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асуудал</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хариуцсан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тусгай</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зөвлөх</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Жудит</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Хьюман</w:t>
            </w:r>
            <w:proofErr w:type="spellEnd"/>
            <w:r w:rsidRPr="0020493C">
              <w:rPr>
                <w:rFonts w:ascii="Arial" w:hAnsi="Arial" w:cs="Arial"/>
                <w:sz w:val="20"/>
                <w:shd w:val="clear" w:color="auto" w:fill="FFFFFF"/>
                <w:lang w:val="mn-MN"/>
              </w:rPr>
              <w:t xml:space="preserve"> </w:t>
            </w:r>
            <w:proofErr w:type="gramStart"/>
            <w:r w:rsidRPr="0020493C">
              <w:rPr>
                <w:rFonts w:ascii="Arial" w:hAnsi="Arial" w:cs="Arial"/>
                <w:sz w:val="20"/>
                <w:shd w:val="clear" w:color="auto" w:fill="FFFFFF"/>
                <w:lang w:val="mn-MN"/>
              </w:rPr>
              <w:t xml:space="preserve">Америкийн </w:t>
            </w:r>
            <w:r w:rsidRPr="0020493C">
              <w:rPr>
                <w:rFonts w:ascii="Arial" w:hAnsi="Arial" w:cs="Arial"/>
                <w:sz w:val="20"/>
                <w:shd w:val="clear" w:color="auto" w:fill="FFFFFF"/>
              </w:rPr>
              <w:t xml:space="preserve"> </w:t>
            </w:r>
            <w:r w:rsidRPr="0020493C">
              <w:rPr>
                <w:rFonts w:ascii="Arial" w:hAnsi="Arial" w:cs="Arial"/>
                <w:sz w:val="20"/>
                <w:shd w:val="clear" w:color="auto" w:fill="FFFFFF"/>
                <w:lang w:val="mn-MN"/>
              </w:rPr>
              <w:t>Соёл</w:t>
            </w:r>
            <w:proofErr w:type="gramEnd"/>
            <w:r w:rsidRPr="0020493C">
              <w:rPr>
                <w:rFonts w:ascii="Arial" w:hAnsi="Arial" w:cs="Arial"/>
                <w:sz w:val="20"/>
                <w:shd w:val="clear" w:color="auto" w:fill="FFFFFF"/>
                <w:lang w:val="mn-MN"/>
              </w:rPr>
              <w:t xml:space="preserve"> Мэдээллийн </w:t>
            </w:r>
            <w:proofErr w:type="spellStart"/>
            <w:r w:rsidRPr="0020493C">
              <w:rPr>
                <w:rFonts w:ascii="Arial" w:hAnsi="Arial" w:cs="Arial"/>
                <w:sz w:val="20"/>
                <w:shd w:val="clear" w:color="auto" w:fill="FFFFFF"/>
              </w:rPr>
              <w:t>төвд</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хүрэлцэн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ирж</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Монголын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хөгжлийн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бэрхшээлтэй</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иргэдийн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төрийн</w:t>
            </w:r>
            <w:proofErr w:type="spellEnd"/>
            <w:r w:rsidRPr="0020493C">
              <w:rPr>
                <w:rFonts w:ascii="Arial" w:hAnsi="Arial" w:cs="Arial"/>
                <w:sz w:val="20"/>
                <w:shd w:val="clear" w:color="auto" w:fill="FFFFFF"/>
                <w:lang w:val="mn-MN"/>
              </w:rPr>
              <w:t xml:space="preserve"> болон </w:t>
            </w:r>
            <w:proofErr w:type="spellStart"/>
            <w:r w:rsidRPr="0020493C">
              <w:rPr>
                <w:rFonts w:ascii="Arial" w:hAnsi="Arial" w:cs="Arial"/>
                <w:sz w:val="20"/>
                <w:shd w:val="clear" w:color="auto" w:fill="FFFFFF"/>
              </w:rPr>
              <w:t>төрийн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бус</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байгууллага</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ба</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холбоодын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төлөөлөгчидтэй</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уулзаж</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тэдгээр</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байгууллагын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үйл</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ажиллагаатай</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танилцан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санал</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бодлыг</w:t>
            </w:r>
            <w:proofErr w:type="spellEnd"/>
            <w:r w:rsidRPr="0020493C">
              <w:rPr>
                <w:rFonts w:ascii="Arial" w:hAnsi="Arial" w:cs="Arial"/>
                <w:sz w:val="20"/>
                <w:shd w:val="clear" w:color="auto" w:fill="FFFFFF"/>
              </w:rPr>
              <w:t xml:space="preserve"> </w:t>
            </w:r>
            <w:r w:rsidRPr="0020493C">
              <w:rPr>
                <w:rFonts w:ascii="Arial" w:hAnsi="Arial" w:cs="Arial"/>
                <w:sz w:val="20"/>
                <w:shd w:val="clear" w:color="auto" w:fill="FFFFFF"/>
                <w:lang w:val="mn-MN"/>
              </w:rPr>
              <w:t xml:space="preserve">сонсон ярилцлага хийв. Мөн </w:t>
            </w:r>
            <w:proofErr w:type="spellStart"/>
            <w:r w:rsidRPr="0020493C">
              <w:rPr>
                <w:rFonts w:ascii="Arial" w:hAnsi="Arial" w:cs="Arial"/>
                <w:sz w:val="20"/>
                <w:shd w:val="clear" w:color="auto" w:fill="FFFFFF"/>
              </w:rPr>
              <w:t>Америкт</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явагдсан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хөгжлийн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бэрхшээлтэй</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иргэдийн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эрх</w:t>
            </w:r>
            <w:proofErr w:type="spellEnd"/>
            <w:r w:rsidRPr="0020493C">
              <w:rPr>
                <w:rFonts w:ascii="Arial" w:hAnsi="Arial" w:cs="Arial"/>
                <w:sz w:val="20"/>
                <w:shd w:val="clear" w:color="auto" w:fill="FFFFFF"/>
                <w:lang w:val="mn-MN"/>
              </w:rPr>
              <w:t xml:space="preserve"> чөлөөний</w:t>
            </w:r>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төлөөх</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хөдөлгөөний</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тухай</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Үнэ</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цэнэтэй</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амьдрал</w:t>
            </w:r>
            <w:proofErr w:type="spellEnd"/>
            <w:r w:rsidRPr="0020493C">
              <w:rPr>
                <w:rFonts w:ascii="Arial" w:hAnsi="Arial" w:cs="Arial"/>
                <w:sz w:val="20"/>
                <w:shd w:val="clear" w:color="auto" w:fill="FFFFFF"/>
              </w:rPr>
              <w:t xml:space="preserve">' </w:t>
            </w:r>
            <w:proofErr w:type="spellStart"/>
            <w:r>
              <w:rPr>
                <w:rFonts w:ascii="Arial" w:hAnsi="Arial" w:cs="Arial"/>
                <w:sz w:val="20"/>
                <w:shd w:val="clear" w:color="auto" w:fill="FFFFFF"/>
              </w:rPr>
              <w:t>баримтат</w:t>
            </w:r>
            <w:proofErr w:type="spellEnd"/>
            <w:r>
              <w:rPr>
                <w:rFonts w:ascii="Arial" w:hAnsi="Arial" w:cs="Arial"/>
                <w:sz w:val="20"/>
                <w:shd w:val="clear" w:color="auto" w:fill="FFFFFF"/>
              </w:rPr>
              <w:t xml:space="preserve"> </w:t>
            </w:r>
            <w:proofErr w:type="spellStart"/>
            <w:r>
              <w:rPr>
                <w:rFonts w:ascii="Arial" w:hAnsi="Arial" w:cs="Arial"/>
                <w:sz w:val="20"/>
                <w:shd w:val="clear" w:color="auto" w:fill="FFFFFF"/>
              </w:rPr>
              <w:t>киног</w:t>
            </w:r>
            <w:proofErr w:type="spellEnd"/>
            <w:r>
              <w:rPr>
                <w:rFonts w:ascii="Arial" w:hAnsi="Arial" w:cs="Arial"/>
                <w:sz w:val="20"/>
                <w:shd w:val="clear" w:color="auto" w:fill="FFFFFF"/>
              </w:rPr>
              <w:t xml:space="preserve"> </w:t>
            </w:r>
            <w:proofErr w:type="spellStart"/>
            <w:r>
              <w:rPr>
                <w:rFonts w:ascii="Arial" w:hAnsi="Arial" w:cs="Arial"/>
                <w:sz w:val="20"/>
                <w:shd w:val="clear" w:color="auto" w:fill="FFFFFF"/>
              </w:rPr>
              <w:t>Монгол</w:t>
            </w:r>
            <w:proofErr w:type="spellEnd"/>
            <w:r>
              <w:rPr>
                <w:rFonts w:ascii="Arial" w:hAnsi="Arial" w:cs="Arial"/>
                <w:sz w:val="20"/>
                <w:shd w:val="clear" w:color="auto" w:fill="FFFFFF"/>
              </w:rPr>
              <w:t xml:space="preserve"> </w:t>
            </w:r>
            <w:proofErr w:type="spellStart"/>
            <w:r>
              <w:rPr>
                <w:rFonts w:ascii="Arial" w:hAnsi="Arial" w:cs="Arial"/>
                <w:sz w:val="20"/>
                <w:shd w:val="clear" w:color="auto" w:fill="FFFFFF"/>
              </w:rPr>
              <w:t>хэл</w:t>
            </w:r>
            <w:proofErr w:type="spellEnd"/>
            <w:r>
              <w:rPr>
                <w:rFonts w:ascii="Arial" w:hAnsi="Arial" w:cs="Arial"/>
                <w:sz w:val="20"/>
                <w:shd w:val="clear" w:color="auto" w:fill="FFFFFF"/>
              </w:rPr>
              <w:t xml:space="preserve"> </w:t>
            </w:r>
            <w:proofErr w:type="spellStart"/>
            <w:r>
              <w:rPr>
                <w:rFonts w:ascii="Arial" w:hAnsi="Arial" w:cs="Arial"/>
                <w:sz w:val="20"/>
                <w:shd w:val="clear" w:color="auto" w:fill="FFFFFF"/>
              </w:rPr>
              <w:t>дээр</w:t>
            </w:r>
            <w:proofErr w:type="spellEnd"/>
            <w:r>
              <w:rPr>
                <w:rFonts w:ascii="Arial" w:hAnsi="Arial" w:cs="Arial"/>
                <w:sz w:val="20"/>
                <w:shd w:val="clear" w:color="auto" w:fill="FFFFFF"/>
                <w:lang w:val="mn-MN"/>
              </w:rPr>
              <w:t xml:space="preserve"> </w:t>
            </w:r>
            <w:proofErr w:type="spellStart"/>
            <w:r w:rsidRPr="0020493C">
              <w:rPr>
                <w:rFonts w:ascii="Arial" w:hAnsi="Arial" w:cs="Arial"/>
                <w:sz w:val="20"/>
                <w:shd w:val="clear" w:color="auto" w:fill="FFFFFF"/>
              </w:rPr>
              <w:t>үзүүл</w:t>
            </w:r>
            <w:proofErr w:type="spellEnd"/>
            <w:r w:rsidRPr="0020493C">
              <w:rPr>
                <w:rFonts w:ascii="Arial" w:hAnsi="Arial" w:cs="Arial"/>
                <w:sz w:val="20"/>
                <w:shd w:val="clear" w:color="auto" w:fill="FFFFFF"/>
                <w:lang w:val="mn-MN"/>
              </w:rPr>
              <w:t xml:space="preserve">эн, </w:t>
            </w:r>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киноны</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дараагаар</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асуулт</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хариулт</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хэлэлцүүлэг</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явагд</w:t>
            </w:r>
            <w:proofErr w:type="spellEnd"/>
            <w:r w:rsidRPr="0020493C">
              <w:rPr>
                <w:rFonts w:ascii="Arial" w:hAnsi="Arial" w:cs="Arial"/>
                <w:sz w:val="20"/>
                <w:shd w:val="clear" w:color="auto" w:fill="FFFFFF"/>
                <w:lang w:val="mn-MN"/>
              </w:rPr>
              <w:t>сан</w:t>
            </w:r>
            <w:r>
              <w:rPr>
                <w:rFonts w:ascii="Arial" w:hAnsi="Arial" w:cs="Arial"/>
                <w:sz w:val="20"/>
                <w:shd w:val="clear" w:color="auto" w:fill="FFFFFF"/>
                <w:lang w:val="mn-MN"/>
              </w:rPr>
              <w:t>.</w:t>
            </w:r>
          </w:p>
          <w:p w:rsidR="00195E55" w:rsidRDefault="00195E55" w:rsidP="00195E55">
            <w:pPr>
              <w:pStyle w:val="ListParagraph"/>
              <w:rPr>
                <w:rFonts w:ascii="Arial" w:hAnsi="Arial" w:cs="Arial"/>
                <w:b/>
                <w:sz w:val="20"/>
                <w:lang w:val="mn-M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Default="00195E55" w:rsidP="00195E55">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hideMark/>
          </w:tcPr>
          <w:p w:rsidR="00195E55" w:rsidRDefault="00195E55" w:rsidP="00195E55">
            <w:pPr>
              <w:jc w:val="center"/>
              <w:rPr>
                <w:rFonts w:ascii="Arial" w:hAnsi="Arial" w:cs="Arial"/>
                <w:b/>
                <w:sz w:val="20"/>
                <w:lang w:val="mn-MN"/>
              </w:rPr>
            </w:pPr>
          </w:p>
        </w:tc>
        <w:tc>
          <w:tcPr>
            <w:tcW w:w="807" w:type="dxa"/>
            <w:tcBorders>
              <w:top w:val="single" w:sz="4" w:space="0" w:color="auto"/>
              <w:left w:val="single" w:sz="4" w:space="0" w:color="auto"/>
              <w:bottom w:val="single" w:sz="4" w:space="0" w:color="auto"/>
              <w:right w:val="single" w:sz="4" w:space="0" w:color="auto"/>
            </w:tcBorders>
            <w:hideMark/>
          </w:tcPr>
          <w:p w:rsidR="00195E55" w:rsidRDefault="00195E55" w:rsidP="00195E55">
            <w:pPr>
              <w:jc w:val="center"/>
              <w:rPr>
                <w:rFonts w:ascii="Arial" w:hAnsi="Arial" w:cs="Arial"/>
                <w:b/>
                <w:sz w:val="20"/>
                <w:lang w:val="mn-MN"/>
              </w:rPr>
            </w:pPr>
          </w:p>
        </w:tc>
      </w:tr>
      <w:tr w:rsidR="00195E55" w:rsidRPr="0020493C" w:rsidTr="004E339D">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195E55" w:rsidRDefault="00195E55" w:rsidP="00195E55">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195E55" w:rsidRDefault="00195E55" w:rsidP="00195E55">
            <w:pPr>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195E55" w:rsidRPr="00D33C40" w:rsidRDefault="00195E55" w:rsidP="00D33C40">
            <w:pPr>
              <w:jc w:val="both"/>
              <w:rPr>
                <w:rFonts w:ascii="Arial" w:hAnsi="Arial" w:cs="Arial"/>
                <w:b/>
                <w:sz w:val="20"/>
                <w:lang w:val="mn-MN"/>
              </w:rPr>
            </w:pPr>
            <w:r w:rsidRPr="00D33C40">
              <w:rPr>
                <w:rFonts w:ascii="Arial" w:hAnsi="Arial" w:cs="Arial"/>
                <w:b/>
                <w:sz w:val="20"/>
                <w:lang w:val="mn-MN"/>
              </w:rPr>
              <w:t xml:space="preserve">2013 оны А/452. Захирамжлалын баримтад цахим хувь үйлдэх тухай </w:t>
            </w:r>
          </w:p>
          <w:p w:rsidR="00195E55" w:rsidRPr="0020493C" w:rsidRDefault="00195E55" w:rsidP="00195E55">
            <w:pPr>
              <w:pStyle w:val="NoSpacing"/>
              <w:numPr>
                <w:ilvl w:val="0"/>
                <w:numId w:val="5"/>
              </w:numPr>
              <w:ind w:left="317" w:hanging="283"/>
              <w:rPr>
                <w:rFonts w:ascii="Arial" w:hAnsi="Arial" w:cs="Arial"/>
                <w:bCs/>
                <w:sz w:val="20"/>
                <w:szCs w:val="20"/>
                <w:lang w:val="mn-MN"/>
              </w:rPr>
            </w:pPr>
            <w:r w:rsidRPr="0020493C">
              <w:rPr>
                <w:rFonts w:ascii="Arial" w:hAnsi="Arial" w:cs="Arial"/>
                <w:bCs/>
                <w:sz w:val="20"/>
                <w:szCs w:val="20"/>
                <w:lang w:val="mn-MN"/>
              </w:rPr>
              <w:t>Захирамжлалын баримт бичигт цахим хувь үйлдэх ажлыг 2013 оны 11 дүгээр сараас хийж эхэлсэн бөгөөд 2013 оны 12 дугаар сарын 30-ны өдрийн байдлаар 1980-1990 оны баримт бичгийг програмд шивж оруулан, ажлын явц 44%-тай явагдсан.</w:t>
            </w:r>
          </w:p>
          <w:p w:rsidR="00195E55" w:rsidRPr="0020493C" w:rsidRDefault="00195E55" w:rsidP="00195E55">
            <w:pPr>
              <w:pStyle w:val="NoSpacing"/>
              <w:numPr>
                <w:ilvl w:val="0"/>
                <w:numId w:val="5"/>
              </w:numPr>
              <w:ind w:left="317" w:hanging="283"/>
              <w:rPr>
                <w:rFonts w:ascii="Arial" w:hAnsi="Arial" w:cs="Arial"/>
                <w:bCs/>
                <w:sz w:val="20"/>
                <w:szCs w:val="20"/>
                <w:lang w:val="mn-MN"/>
              </w:rPr>
            </w:pPr>
            <w:r w:rsidRPr="0020493C">
              <w:rPr>
                <w:rFonts w:ascii="Arial" w:hAnsi="Arial" w:cs="Arial"/>
                <w:bCs/>
                <w:sz w:val="20"/>
                <w:szCs w:val="20"/>
                <w:lang w:val="mn-MN"/>
              </w:rPr>
              <w:t xml:space="preserve">2014 оны 01 дүгээр сараас захирамжлалын баримтыг цахим болгох ажлыг үргэлжлүүлэн хийж гүйцэтгэсэн.  Нийт 1980-2010 оны 43 баримтыг програмд агуулга шивэн оруулж, 2008-2012 оны 9 баримтыг сканердан, нийт 2799 баримтыг програмд агуулга шивэн оруулсан байна. </w:t>
            </w:r>
          </w:p>
          <w:p w:rsidR="00195E55" w:rsidRPr="0020493C" w:rsidRDefault="00195E55" w:rsidP="00195E55">
            <w:pPr>
              <w:pStyle w:val="NoSpacing"/>
              <w:numPr>
                <w:ilvl w:val="0"/>
                <w:numId w:val="5"/>
              </w:numPr>
              <w:ind w:left="317" w:hanging="283"/>
              <w:rPr>
                <w:rFonts w:ascii="Arial" w:hAnsi="Arial" w:cs="Arial"/>
                <w:sz w:val="20"/>
                <w:shd w:val="clear" w:color="auto" w:fill="FFFFFF"/>
              </w:rPr>
            </w:pPr>
            <w:r w:rsidRPr="0020493C">
              <w:rPr>
                <w:rFonts w:ascii="Arial" w:hAnsi="Arial" w:cs="Arial"/>
                <w:bCs/>
                <w:sz w:val="20"/>
                <w:szCs w:val="20"/>
                <w:lang w:val="mn-MN"/>
              </w:rPr>
              <w:t xml:space="preserve">Цахим баримтыг 2014 оны 03 дугаар сарын 17-ны өдөр Нийслэлийн Архивын газрын Мэдээллийн технологийн хэлтэст актаар хүлээлгэж өгсөн.  </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Default="00195E55" w:rsidP="00195E55">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95E55" w:rsidRDefault="00597BFB" w:rsidP="004E339D">
            <w:pPr>
              <w:jc w:val="center"/>
              <w:rPr>
                <w:rFonts w:ascii="Arial" w:hAnsi="Arial" w:cs="Arial"/>
                <w:b/>
                <w:sz w:val="20"/>
                <w:lang w:val="mn-MN"/>
              </w:rPr>
            </w:pPr>
            <w:r>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195E55" w:rsidRDefault="00597BFB" w:rsidP="004E339D">
            <w:pPr>
              <w:jc w:val="center"/>
              <w:rPr>
                <w:rFonts w:ascii="Arial" w:hAnsi="Arial" w:cs="Arial"/>
                <w:b/>
                <w:sz w:val="20"/>
                <w:lang w:val="mn-MN"/>
              </w:rPr>
            </w:pPr>
            <w:r>
              <w:rPr>
                <w:rFonts w:ascii="Arial" w:hAnsi="Arial" w:cs="Arial"/>
                <w:b/>
                <w:sz w:val="20"/>
                <w:lang w:val="mn-MN"/>
              </w:rPr>
              <w:t>30</w:t>
            </w:r>
          </w:p>
        </w:tc>
      </w:tr>
      <w:tr w:rsidR="00195E55" w:rsidRPr="001807D7" w:rsidTr="004E339D">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195E55" w:rsidRDefault="00195E55" w:rsidP="00195E55">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195E55" w:rsidRDefault="00195E55" w:rsidP="00195E55">
            <w:pPr>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195E55" w:rsidRPr="00D33C40" w:rsidRDefault="00195E55" w:rsidP="00D33C40">
            <w:pPr>
              <w:jc w:val="both"/>
              <w:rPr>
                <w:rFonts w:ascii="Arial" w:hAnsi="Arial" w:cs="Arial"/>
                <w:b/>
                <w:sz w:val="20"/>
                <w:lang w:val="mn-MN"/>
              </w:rPr>
            </w:pPr>
            <w:r w:rsidRPr="00D33C40">
              <w:rPr>
                <w:rFonts w:ascii="Arial" w:hAnsi="Arial" w:cs="Arial"/>
                <w:b/>
                <w:sz w:val="20"/>
                <w:lang w:val="mn-MN"/>
              </w:rPr>
              <w:t xml:space="preserve">2013 оны А/1086. Журам батлах тухай /Өргөдөл гомдол шийдвэрлэх/ </w:t>
            </w:r>
          </w:p>
          <w:p w:rsidR="00195E55" w:rsidRPr="0020493C" w:rsidRDefault="00195E55" w:rsidP="00195E55">
            <w:pPr>
              <w:pStyle w:val="BodyTextIndent"/>
              <w:numPr>
                <w:ilvl w:val="0"/>
                <w:numId w:val="6"/>
              </w:numPr>
              <w:ind w:left="35" w:right="-57" w:hanging="1"/>
              <w:rPr>
                <w:rFonts w:ascii="Arial" w:hAnsi="Arial" w:cs="Arial"/>
                <w:sz w:val="20"/>
                <w:lang w:val="mn-MN"/>
              </w:rPr>
            </w:pPr>
            <w:r w:rsidRPr="0020493C">
              <w:rPr>
                <w:rFonts w:ascii="Arial" w:hAnsi="Arial" w:cs="Arial"/>
                <w:sz w:val="20"/>
                <w:lang w:val="mn-MN"/>
              </w:rPr>
              <w:t xml:space="preserve">Журмыг өргөдөл, гомдол шийдвэрлэх эрх, үүрэг бүхий удирдлага болон холбогдох албан хаагчдад байгууллагын дотоод сүлжээгээр танилцуулж, мөрдөн ажиллаж байна.  </w:t>
            </w:r>
          </w:p>
          <w:p w:rsidR="00195E55" w:rsidRPr="00195E55" w:rsidRDefault="00195E55" w:rsidP="00195E55">
            <w:pPr>
              <w:jc w:val="both"/>
              <w:rPr>
                <w:rFonts w:ascii="Arial" w:hAnsi="Arial" w:cs="Arial"/>
                <w:b/>
                <w:sz w:val="20"/>
                <w:lang w:val="mn-MN"/>
              </w:rPr>
            </w:pPr>
            <w:r>
              <w:rPr>
                <w:rFonts w:ascii="Arial" w:hAnsi="Arial" w:cs="Arial"/>
                <w:sz w:val="20"/>
                <w:lang w:val="mn-MN"/>
              </w:rPr>
              <w:t xml:space="preserve">          </w:t>
            </w:r>
            <w:r w:rsidRPr="00195E55">
              <w:rPr>
                <w:rFonts w:ascii="Arial" w:hAnsi="Arial" w:cs="Arial"/>
                <w:sz w:val="20"/>
                <w:lang w:val="mn-MN"/>
              </w:rPr>
              <w:t xml:space="preserve">Байгууллагын үйл ажиллагаанд тохирсон Албан хэрэг хөтлөлтийн журмыг боловсруулсан бөгөөд түүнд өргөдөл гомдол шийдвэрлэлтийн талаар тодорхой тусгаж, мөрдөн ажиллаж байна. Байгууллагад ирж байгаа өргөдөл бүрийг дэвтрээр болон </w:t>
            </w:r>
            <w:r w:rsidRPr="00195E55">
              <w:rPr>
                <w:rFonts w:ascii="Arial" w:hAnsi="Arial" w:cs="Arial"/>
                <w:sz w:val="20"/>
              </w:rPr>
              <w:t>ub1200.mn</w:t>
            </w:r>
            <w:r w:rsidRPr="00195E55">
              <w:rPr>
                <w:rFonts w:ascii="Arial" w:hAnsi="Arial" w:cs="Arial"/>
                <w:sz w:val="20"/>
                <w:lang w:val="mn-MN"/>
              </w:rPr>
              <w:t xml:space="preserve"> өргөдөл, гомдлын цахим системд бүртгэн, журмын дагуу хянан шийдвэрлэж, улирал бүр шийдвэрлэлтийн тайланг Нийслэлийн Засаг даргын тамгын газрын Иргэд хүлээн авах төв болон Нийслэлийн соёл, урлагийн газар албан бичгээр хүргүүлэн ажиллаж хэвшсэн байна.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95E55" w:rsidRDefault="00195E55" w:rsidP="00195E55">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95E55" w:rsidRDefault="00195E55" w:rsidP="004E339D">
            <w:pPr>
              <w:jc w:val="center"/>
              <w:rPr>
                <w:rFonts w:ascii="Arial" w:hAnsi="Arial" w:cs="Arial"/>
                <w:b/>
                <w:sz w:val="20"/>
                <w:lang w:val="mn-MN"/>
              </w:rPr>
            </w:pPr>
            <w:r>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195E55" w:rsidRPr="001807D7" w:rsidRDefault="00195E55" w:rsidP="004E339D">
            <w:pPr>
              <w:jc w:val="center"/>
              <w:rPr>
                <w:rFonts w:ascii="Arial" w:hAnsi="Arial" w:cs="Arial"/>
                <w:b/>
                <w:sz w:val="20"/>
                <w:lang w:val="mn-MN"/>
              </w:rPr>
            </w:pPr>
            <w:r w:rsidRPr="001807D7">
              <w:rPr>
                <w:rFonts w:ascii="Arial" w:hAnsi="Arial" w:cs="Arial"/>
                <w:b/>
                <w:sz w:val="20"/>
                <w:lang w:val="mn-MN"/>
              </w:rPr>
              <w:t>30</w:t>
            </w:r>
          </w:p>
        </w:tc>
      </w:tr>
      <w:tr w:rsidR="000F7C05" w:rsidRPr="001807D7" w:rsidTr="004E339D">
        <w:trPr>
          <w:trHeight w:val="274"/>
        </w:trPr>
        <w:tc>
          <w:tcPr>
            <w:tcW w:w="602" w:type="dxa"/>
            <w:tcBorders>
              <w:top w:val="single" w:sz="4" w:space="0" w:color="auto"/>
              <w:left w:val="single" w:sz="4" w:space="0" w:color="auto"/>
              <w:bottom w:val="single" w:sz="4" w:space="0" w:color="auto"/>
              <w:right w:val="single" w:sz="4" w:space="0" w:color="auto"/>
            </w:tcBorders>
            <w:vAlign w:val="center"/>
            <w:hideMark/>
          </w:tcPr>
          <w:p w:rsidR="000F7C05" w:rsidRPr="0020493C" w:rsidRDefault="000F7C05" w:rsidP="000F7C05">
            <w:pPr>
              <w:jc w:val="center"/>
              <w:rPr>
                <w:rFonts w:ascii="Arial" w:hAnsi="Arial" w:cs="Arial"/>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0F7C05" w:rsidRPr="0020493C" w:rsidRDefault="000F7C05" w:rsidP="000F7C05">
            <w:pPr>
              <w:pStyle w:val="ListParagraph"/>
              <w:numPr>
                <w:ilvl w:val="0"/>
                <w:numId w:val="1"/>
              </w:numPr>
              <w:ind w:left="369" w:hanging="283"/>
              <w:jc w:val="center"/>
              <w:rPr>
                <w:rFonts w:ascii="Arial" w:hAnsi="Arial" w:cs="Arial"/>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0F7C05" w:rsidRPr="00D33C40" w:rsidRDefault="00B24665" w:rsidP="00D33C40">
            <w:pPr>
              <w:jc w:val="both"/>
              <w:rPr>
                <w:rFonts w:ascii="Arial" w:hAnsi="Arial" w:cs="Arial"/>
                <w:b/>
                <w:sz w:val="20"/>
                <w:lang w:val="mn-MN"/>
              </w:rPr>
            </w:pPr>
            <w:r w:rsidRPr="00D33C40">
              <w:rPr>
                <w:rFonts w:ascii="Arial" w:hAnsi="Arial" w:cs="Arial"/>
                <w:b/>
                <w:sz w:val="20"/>
                <w:lang w:val="mn-MN"/>
              </w:rPr>
              <w:t xml:space="preserve">2013 оны А/1146. </w:t>
            </w:r>
            <w:r w:rsidR="000F7C05" w:rsidRPr="00D33C40">
              <w:rPr>
                <w:rFonts w:ascii="Arial" w:hAnsi="Arial" w:cs="Arial"/>
                <w:b/>
                <w:sz w:val="20"/>
                <w:lang w:val="mn-MN"/>
              </w:rPr>
              <w:t xml:space="preserve">Нийслэлийн нутгийн захиргааны байгууллагуудын үйл ажиллагааны үр дүнд хяналт-шинжилгээ, үнэлгээ хийх журам батлах тухай </w:t>
            </w:r>
          </w:p>
          <w:p w:rsidR="000F7C05" w:rsidRPr="0020493C" w:rsidRDefault="000F7C05" w:rsidP="00D33C40">
            <w:pPr>
              <w:pStyle w:val="ListParagraph"/>
              <w:ind w:left="-1"/>
              <w:jc w:val="both"/>
              <w:rPr>
                <w:rFonts w:ascii="Arial" w:hAnsi="Arial" w:cs="Arial"/>
                <w:b/>
                <w:sz w:val="20"/>
                <w:lang w:val="mn-MN"/>
              </w:rPr>
            </w:pPr>
            <w:r w:rsidRPr="0020493C">
              <w:rPr>
                <w:rFonts w:ascii="Arial" w:hAnsi="Arial" w:cs="Arial"/>
                <w:sz w:val="20"/>
                <w:lang w:val="mn-MN"/>
              </w:rPr>
              <w:t xml:space="preserve">Журмын нэгдүгээр хавсралтаар батлагдсан “Нийслэлийн Засаг даргын тамгын газрын хяналт-шинжилгээ, үнэлгээний мэдээллийн сан бүрдүүлэх, мэдээлэх хуваарь”-ийн </w:t>
            </w:r>
            <w:r w:rsidR="00D33C40">
              <w:rPr>
                <w:rFonts w:ascii="Arial" w:hAnsi="Arial" w:cs="Arial"/>
                <w:sz w:val="20"/>
                <w:lang w:val="mn-MN"/>
              </w:rPr>
              <w:t xml:space="preserve">дагуу </w:t>
            </w:r>
            <w:r w:rsidRPr="0020493C">
              <w:rPr>
                <w:rFonts w:ascii="Arial" w:hAnsi="Arial" w:cs="Arial"/>
                <w:sz w:val="20"/>
                <w:lang w:val="mn-MN"/>
              </w:rPr>
              <w:t xml:space="preserve">сар бүрийн үйл ажиллагааны тоон мэдээ, захирамжийн биелэлт, Нийслэлийн засаг даргын мөрийн хөтөлбөр, эдийн засаг, нийгмийн зорилтын биелэлт, өргөдөл, гомдлын шийдвэрлэлтийн тайлан, санхүүгийн сарын мэдээ, санхүүгийн жилийн эцсийн тайлан болон үйл ажиллагааны тайланг </w:t>
            </w:r>
            <w:r w:rsidR="00D33C40">
              <w:rPr>
                <w:rFonts w:ascii="Arial" w:hAnsi="Arial" w:cs="Arial"/>
                <w:sz w:val="20"/>
                <w:lang w:val="mn-MN"/>
              </w:rPr>
              <w:t xml:space="preserve">НЗДТГ-ын </w:t>
            </w:r>
            <w:r w:rsidRPr="0020493C">
              <w:rPr>
                <w:rFonts w:ascii="Arial" w:hAnsi="Arial" w:cs="Arial"/>
                <w:sz w:val="20"/>
                <w:lang w:val="mn-MN"/>
              </w:rPr>
              <w:t>Н</w:t>
            </w:r>
            <w:r w:rsidR="00D33C40">
              <w:rPr>
                <w:rFonts w:ascii="Arial" w:hAnsi="Arial" w:cs="Arial"/>
                <w:sz w:val="20"/>
                <w:lang w:val="mn-MN"/>
              </w:rPr>
              <w:t>ЗУХ, ХШҮХ</w:t>
            </w:r>
            <w:r w:rsidRPr="0020493C">
              <w:rPr>
                <w:rFonts w:ascii="Arial" w:hAnsi="Arial" w:cs="Arial"/>
                <w:sz w:val="20"/>
                <w:lang w:val="mn-MN"/>
              </w:rPr>
              <w:t xml:space="preserve">, Санхүү төрийн сан, Иргэд хүлээн авах төв болон Нийслэлийн Соёл урлагийн газар </w:t>
            </w:r>
            <w:r w:rsidR="003F19EA" w:rsidRPr="0020493C">
              <w:rPr>
                <w:rFonts w:ascii="Arial" w:hAnsi="Arial" w:cs="Arial"/>
                <w:sz w:val="20"/>
                <w:lang w:val="mn-MN"/>
              </w:rPr>
              <w:t>тогтмол тайлагн</w:t>
            </w:r>
            <w:r w:rsidRPr="0020493C">
              <w:rPr>
                <w:rFonts w:ascii="Arial" w:hAnsi="Arial" w:cs="Arial"/>
                <w:sz w:val="20"/>
                <w:lang w:val="mn-MN"/>
              </w:rPr>
              <w:t>аж  хэвшсэн.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F7C05" w:rsidRPr="0020493C" w:rsidRDefault="000F7C05" w:rsidP="000F7C05">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90092" w:rsidRPr="0020493C" w:rsidRDefault="00D33C40" w:rsidP="004E339D">
            <w:pPr>
              <w:jc w:val="center"/>
              <w:rPr>
                <w:rFonts w:ascii="Arial" w:hAnsi="Arial" w:cs="Arial"/>
                <w:b/>
                <w:sz w:val="20"/>
                <w:lang w:val="mn-MN"/>
              </w:rPr>
            </w:pPr>
            <w:r>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890092" w:rsidRPr="001807D7" w:rsidRDefault="00D33C40" w:rsidP="004E339D">
            <w:pPr>
              <w:jc w:val="center"/>
              <w:rPr>
                <w:rFonts w:ascii="Arial" w:hAnsi="Arial" w:cs="Arial"/>
                <w:b/>
                <w:sz w:val="20"/>
                <w:lang w:val="mn-MN"/>
              </w:rPr>
            </w:pPr>
            <w:r w:rsidRPr="001807D7">
              <w:rPr>
                <w:rFonts w:ascii="Arial" w:hAnsi="Arial" w:cs="Arial"/>
                <w:b/>
                <w:sz w:val="20"/>
                <w:lang w:val="mn-MN"/>
              </w:rPr>
              <w:t>30</w:t>
            </w:r>
          </w:p>
        </w:tc>
      </w:tr>
      <w:tr w:rsidR="00D33C40" w:rsidRPr="00D33C40" w:rsidTr="000F7C05">
        <w:trPr>
          <w:trHeight w:val="274"/>
        </w:trPr>
        <w:tc>
          <w:tcPr>
            <w:tcW w:w="602" w:type="dxa"/>
            <w:tcBorders>
              <w:top w:val="single" w:sz="4" w:space="0" w:color="auto"/>
              <w:left w:val="single" w:sz="4" w:space="0" w:color="auto"/>
              <w:bottom w:val="single" w:sz="4" w:space="0" w:color="auto"/>
              <w:right w:val="single" w:sz="4" w:space="0" w:color="auto"/>
            </w:tcBorders>
            <w:vAlign w:val="center"/>
            <w:hideMark/>
          </w:tcPr>
          <w:p w:rsidR="00D33C40" w:rsidRPr="00D33C40" w:rsidRDefault="00D33C40" w:rsidP="00D33C40">
            <w:pPr>
              <w:jc w:val="center"/>
              <w:rPr>
                <w:rFonts w:ascii="Arial" w:hAnsi="Arial" w:cs="Arial"/>
                <w:b/>
                <w:sz w:val="20"/>
                <w:lang w:val="mn-MN"/>
              </w:rPr>
            </w:pPr>
            <w:r w:rsidRPr="00D33C40">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D33C40" w:rsidRPr="00D33C40" w:rsidRDefault="00D33C40" w:rsidP="00D33C40">
            <w:pPr>
              <w:pStyle w:val="ListParagraph"/>
              <w:ind w:left="369"/>
              <w:jc w:val="center"/>
              <w:rPr>
                <w:rFonts w:ascii="Arial" w:hAnsi="Arial" w:cs="Arial"/>
                <w:b/>
                <w:sz w:val="20"/>
                <w:lang w:val="mn-MN"/>
              </w:rPr>
            </w:pPr>
            <w:r w:rsidRPr="00D33C40">
              <w:rPr>
                <w:rFonts w:ascii="Arial" w:hAnsi="Arial" w:cs="Arial"/>
                <w:b/>
                <w:sz w:val="20"/>
                <w:lang w:val="mn-MN"/>
              </w:rPr>
              <w:t>2</w:t>
            </w:r>
          </w:p>
        </w:tc>
        <w:tc>
          <w:tcPr>
            <w:tcW w:w="8612" w:type="dxa"/>
            <w:tcBorders>
              <w:top w:val="single" w:sz="4" w:space="0" w:color="auto"/>
              <w:left w:val="single" w:sz="4" w:space="0" w:color="auto"/>
              <w:bottom w:val="single" w:sz="4" w:space="0" w:color="auto"/>
              <w:right w:val="single" w:sz="4" w:space="0" w:color="auto"/>
            </w:tcBorders>
            <w:hideMark/>
          </w:tcPr>
          <w:p w:rsidR="00D33C40" w:rsidRPr="00D33C40" w:rsidRDefault="00D33C40" w:rsidP="00D33C40">
            <w:pPr>
              <w:jc w:val="center"/>
              <w:rPr>
                <w:rFonts w:ascii="Arial" w:hAnsi="Arial" w:cs="Arial"/>
                <w:b/>
                <w:sz w:val="20"/>
                <w:lang w:val="mn-MN"/>
              </w:rPr>
            </w:pPr>
            <w:r w:rsidRPr="00D33C40">
              <w:rPr>
                <w:rFonts w:ascii="Arial" w:hAnsi="Arial" w:cs="Arial"/>
                <w:b/>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C40" w:rsidRPr="00D33C40" w:rsidRDefault="00D33C40" w:rsidP="00D33C40">
            <w:pPr>
              <w:jc w:val="center"/>
              <w:rPr>
                <w:rFonts w:ascii="Arial" w:hAnsi="Arial" w:cs="Arial"/>
                <w:b/>
                <w:sz w:val="20"/>
                <w:lang w:val="mn-MN"/>
              </w:rPr>
            </w:pPr>
            <w:r w:rsidRPr="00D33C40">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hideMark/>
          </w:tcPr>
          <w:p w:rsidR="00D33C40" w:rsidRPr="00D33C40" w:rsidRDefault="00D33C40" w:rsidP="00D33C40">
            <w:pPr>
              <w:jc w:val="center"/>
              <w:rPr>
                <w:rFonts w:ascii="Arial" w:hAnsi="Arial" w:cs="Arial"/>
                <w:b/>
                <w:sz w:val="20"/>
                <w:lang w:val="mn-MN"/>
              </w:rPr>
            </w:pPr>
            <w:r w:rsidRPr="00D33C40">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hideMark/>
          </w:tcPr>
          <w:p w:rsidR="00D33C40" w:rsidRPr="00D33C40" w:rsidRDefault="00D33C40" w:rsidP="00D33C40">
            <w:pPr>
              <w:jc w:val="center"/>
              <w:rPr>
                <w:rFonts w:ascii="Arial" w:hAnsi="Arial" w:cs="Arial"/>
                <w:b/>
                <w:sz w:val="20"/>
                <w:lang w:val="mn-MN"/>
              </w:rPr>
            </w:pPr>
            <w:r w:rsidRPr="00D33C40">
              <w:rPr>
                <w:rFonts w:ascii="Arial" w:hAnsi="Arial" w:cs="Arial"/>
                <w:b/>
                <w:sz w:val="20"/>
                <w:lang w:val="mn-MN"/>
              </w:rPr>
              <w:t>6</w:t>
            </w:r>
          </w:p>
        </w:tc>
      </w:tr>
      <w:tr w:rsidR="00D33C40" w:rsidRPr="00D33C40" w:rsidTr="004E339D">
        <w:trPr>
          <w:trHeight w:val="274"/>
        </w:trPr>
        <w:tc>
          <w:tcPr>
            <w:tcW w:w="602" w:type="dxa"/>
            <w:tcBorders>
              <w:top w:val="single" w:sz="4" w:space="0" w:color="auto"/>
              <w:left w:val="single" w:sz="4" w:space="0" w:color="auto"/>
              <w:bottom w:val="single" w:sz="4" w:space="0" w:color="auto"/>
              <w:right w:val="single" w:sz="4" w:space="0" w:color="auto"/>
            </w:tcBorders>
            <w:vAlign w:val="center"/>
            <w:hideMark/>
          </w:tcPr>
          <w:p w:rsidR="00D33C40" w:rsidRPr="00D33C40" w:rsidRDefault="00D33C40" w:rsidP="00D33C40">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D33C40" w:rsidRPr="00D33C40" w:rsidRDefault="00D33C40" w:rsidP="00D33C40">
            <w:pPr>
              <w:pStyle w:val="ListParagraph"/>
              <w:ind w:left="369"/>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D33C40" w:rsidRPr="00D33C40" w:rsidRDefault="00D33C40" w:rsidP="00D33C40">
            <w:pPr>
              <w:jc w:val="both"/>
              <w:rPr>
                <w:rFonts w:ascii="Arial" w:hAnsi="Arial" w:cs="Arial"/>
                <w:b/>
                <w:sz w:val="20"/>
                <w:lang w:val="mn-MN"/>
              </w:rPr>
            </w:pPr>
            <w:r w:rsidRPr="00D33C40">
              <w:rPr>
                <w:rFonts w:ascii="Arial" w:hAnsi="Arial" w:cs="Arial"/>
                <w:b/>
                <w:sz w:val="20"/>
                <w:lang w:val="mn-MN"/>
              </w:rPr>
              <w:t xml:space="preserve">2014 оны А/44. Ажил дүгнэх тухай </w:t>
            </w:r>
          </w:p>
          <w:p w:rsidR="00D33C40" w:rsidRPr="00D33C40" w:rsidRDefault="00D33C40" w:rsidP="004F5C6B">
            <w:pPr>
              <w:pStyle w:val="BodyTextIndent"/>
              <w:ind w:right="-57"/>
              <w:rPr>
                <w:rFonts w:ascii="Arial" w:hAnsi="Arial" w:cs="Arial"/>
                <w:b/>
                <w:sz w:val="20"/>
                <w:lang w:val="mn-MN"/>
              </w:rPr>
            </w:pPr>
            <w:r w:rsidRPr="00213776">
              <w:rPr>
                <w:rFonts w:ascii="Arial" w:hAnsi="Arial" w:cs="Arial"/>
                <w:sz w:val="20"/>
                <w:lang w:val="mn-MN"/>
              </w:rPr>
              <w:t>Зөвлөмжийн мөрөөр хэрэгжүүлэх 14 ажил бүхий төлөвлөгөө боловсруулан баталж, биелэлтийг гарган ажиллаж байна.  Үүнээс Байгууллагын дүрмийг шинэчлэх ажлын хэрэгжилт 30 хувьтай</w:t>
            </w:r>
            <w:r w:rsidR="004F5C6B">
              <w:rPr>
                <w:rFonts w:ascii="Arial" w:hAnsi="Arial" w:cs="Arial"/>
                <w:sz w:val="20"/>
                <w:lang w:val="mn-MN"/>
              </w:rPr>
              <w:t xml:space="preserve">, </w:t>
            </w:r>
            <w:r w:rsidRPr="00213776">
              <w:rPr>
                <w:rFonts w:ascii="Arial" w:hAnsi="Arial" w:cs="Arial"/>
                <w:sz w:val="20"/>
                <w:lang w:val="mn-MN"/>
              </w:rPr>
              <w:t>бусад ажлын хэрэгжилт 60-100 хувийн биелэлттэй бай</w:t>
            </w:r>
            <w:r w:rsidR="004F5C6B">
              <w:rPr>
                <w:rFonts w:ascii="Arial" w:hAnsi="Arial" w:cs="Arial"/>
                <w:sz w:val="20"/>
                <w:lang w:val="mn-MN"/>
              </w:rPr>
              <w:t xml:space="preserve">гаа бөгөөд зөвлөмжийн нийт хэрэгжилт 75.7 хувьтай байна.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C40" w:rsidRPr="00D33C40" w:rsidRDefault="00D33C40" w:rsidP="00D33C40">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3C40" w:rsidRPr="00D33C40" w:rsidRDefault="00597BFB" w:rsidP="004E339D">
            <w:pPr>
              <w:jc w:val="center"/>
              <w:rPr>
                <w:rFonts w:ascii="Arial" w:hAnsi="Arial" w:cs="Arial"/>
                <w:b/>
                <w:sz w:val="20"/>
                <w:lang w:val="mn-MN"/>
              </w:rPr>
            </w:pPr>
            <w:r>
              <w:rPr>
                <w:rFonts w:ascii="Arial" w:hAnsi="Arial" w:cs="Arial"/>
                <w:b/>
                <w:sz w:val="20"/>
                <w:lang w:val="mn-MN"/>
              </w:rPr>
              <w:t>75,7</w:t>
            </w:r>
          </w:p>
        </w:tc>
        <w:tc>
          <w:tcPr>
            <w:tcW w:w="807" w:type="dxa"/>
            <w:tcBorders>
              <w:top w:val="single" w:sz="4" w:space="0" w:color="auto"/>
              <w:left w:val="single" w:sz="4" w:space="0" w:color="auto"/>
              <w:bottom w:val="single" w:sz="4" w:space="0" w:color="auto"/>
              <w:right w:val="single" w:sz="4" w:space="0" w:color="auto"/>
            </w:tcBorders>
            <w:vAlign w:val="center"/>
            <w:hideMark/>
          </w:tcPr>
          <w:p w:rsidR="00D33C40" w:rsidRPr="00D33C40" w:rsidRDefault="00597BFB" w:rsidP="004E339D">
            <w:pPr>
              <w:jc w:val="center"/>
              <w:rPr>
                <w:rFonts w:ascii="Arial" w:hAnsi="Arial" w:cs="Arial"/>
                <w:b/>
                <w:sz w:val="20"/>
                <w:lang w:val="mn-MN"/>
              </w:rPr>
            </w:pPr>
            <w:r>
              <w:rPr>
                <w:rFonts w:ascii="Arial" w:hAnsi="Arial" w:cs="Arial"/>
                <w:b/>
                <w:sz w:val="20"/>
                <w:lang w:val="mn-MN"/>
              </w:rPr>
              <w:t>23</w:t>
            </w:r>
          </w:p>
        </w:tc>
      </w:tr>
      <w:tr w:rsidR="00D33C40" w:rsidRPr="00D33C40" w:rsidTr="004E339D">
        <w:trPr>
          <w:trHeight w:val="274"/>
        </w:trPr>
        <w:tc>
          <w:tcPr>
            <w:tcW w:w="602" w:type="dxa"/>
            <w:tcBorders>
              <w:top w:val="single" w:sz="4" w:space="0" w:color="auto"/>
              <w:left w:val="single" w:sz="4" w:space="0" w:color="auto"/>
              <w:bottom w:val="single" w:sz="4" w:space="0" w:color="auto"/>
              <w:right w:val="single" w:sz="4" w:space="0" w:color="auto"/>
            </w:tcBorders>
            <w:vAlign w:val="center"/>
            <w:hideMark/>
          </w:tcPr>
          <w:p w:rsidR="00D33C40" w:rsidRPr="00D33C40" w:rsidRDefault="00D33C40" w:rsidP="00D33C40">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D33C40" w:rsidRPr="00D33C40" w:rsidRDefault="00D33C40" w:rsidP="00D33C40">
            <w:pPr>
              <w:pStyle w:val="ListParagraph"/>
              <w:ind w:left="369"/>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D33C40" w:rsidRPr="00213776" w:rsidRDefault="00D33C40" w:rsidP="00D33C40">
            <w:pPr>
              <w:pStyle w:val="BodyTextIndent"/>
              <w:ind w:right="-57" w:firstLine="0"/>
              <w:rPr>
                <w:rFonts w:ascii="Arial" w:hAnsi="Arial" w:cs="Arial"/>
                <w:b/>
                <w:sz w:val="20"/>
                <w:lang w:val="mn-MN"/>
              </w:rPr>
            </w:pPr>
            <w:r w:rsidRPr="00213776">
              <w:rPr>
                <w:rFonts w:ascii="Arial" w:hAnsi="Arial" w:cs="Arial"/>
                <w:b/>
                <w:sz w:val="20"/>
                <w:lang w:val="mn-MN"/>
              </w:rPr>
              <w:t xml:space="preserve">2014 оны А/718. </w:t>
            </w:r>
            <w:proofErr w:type="spellStart"/>
            <w:r w:rsidRPr="00213776">
              <w:rPr>
                <w:rFonts w:ascii="Arial" w:hAnsi="Arial" w:cs="Arial"/>
                <w:b/>
                <w:sz w:val="20"/>
              </w:rPr>
              <w:t>Нийслэлийн</w:t>
            </w:r>
            <w:proofErr w:type="spellEnd"/>
            <w:r w:rsidRPr="00213776">
              <w:rPr>
                <w:rFonts w:ascii="Arial" w:hAnsi="Arial" w:cs="Arial"/>
                <w:b/>
                <w:sz w:val="20"/>
              </w:rPr>
              <w:t xml:space="preserve"> </w:t>
            </w:r>
            <w:proofErr w:type="spellStart"/>
            <w:r w:rsidRPr="00213776">
              <w:rPr>
                <w:rFonts w:ascii="Arial" w:hAnsi="Arial" w:cs="Arial"/>
                <w:b/>
                <w:sz w:val="20"/>
              </w:rPr>
              <w:t>нутгийн</w:t>
            </w:r>
            <w:proofErr w:type="spellEnd"/>
            <w:r w:rsidRPr="00213776">
              <w:rPr>
                <w:rFonts w:ascii="Arial" w:hAnsi="Arial" w:cs="Arial"/>
                <w:b/>
                <w:sz w:val="20"/>
              </w:rPr>
              <w:t xml:space="preserve"> </w:t>
            </w:r>
            <w:proofErr w:type="spellStart"/>
            <w:r w:rsidRPr="00213776">
              <w:rPr>
                <w:rFonts w:ascii="Arial" w:hAnsi="Arial" w:cs="Arial"/>
                <w:b/>
                <w:sz w:val="20"/>
              </w:rPr>
              <w:t>захиргааны</w:t>
            </w:r>
            <w:proofErr w:type="spellEnd"/>
            <w:r w:rsidRPr="00213776">
              <w:rPr>
                <w:rFonts w:ascii="Arial" w:hAnsi="Arial" w:cs="Arial"/>
                <w:b/>
                <w:sz w:val="20"/>
                <w:lang w:val="mn-MN"/>
              </w:rPr>
              <w:t xml:space="preserve"> </w:t>
            </w:r>
            <w:proofErr w:type="spellStart"/>
            <w:r w:rsidRPr="00213776">
              <w:rPr>
                <w:rFonts w:ascii="Arial" w:hAnsi="Arial" w:cs="Arial"/>
                <w:b/>
                <w:sz w:val="20"/>
              </w:rPr>
              <w:t>байгууллагаас</w:t>
            </w:r>
            <w:proofErr w:type="spellEnd"/>
            <w:r w:rsidRPr="00213776">
              <w:rPr>
                <w:rFonts w:ascii="Arial" w:hAnsi="Arial" w:cs="Arial"/>
                <w:b/>
                <w:sz w:val="20"/>
              </w:rPr>
              <w:t xml:space="preserve"> </w:t>
            </w:r>
            <w:proofErr w:type="spellStart"/>
            <w:r w:rsidRPr="00213776">
              <w:rPr>
                <w:rFonts w:ascii="Arial" w:hAnsi="Arial" w:cs="Arial"/>
                <w:b/>
                <w:sz w:val="20"/>
              </w:rPr>
              <w:t>иргэн</w:t>
            </w:r>
            <w:proofErr w:type="spellEnd"/>
            <w:r w:rsidRPr="00213776">
              <w:rPr>
                <w:rFonts w:ascii="Arial" w:hAnsi="Arial" w:cs="Arial"/>
                <w:b/>
                <w:sz w:val="20"/>
              </w:rPr>
              <w:t xml:space="preserve">, </w:t>
            </w:r>
            <w:proofErr w:type="spellStart"/>
            <w:r w:rsidRPr="00213776">
              <w:rPr>
                <w:rFonts w:ascii="Arial" w:hAnsi="Arial" w:cs="Arial"/>
                <w:b/>
                <w:sz w:val="20"/>
              </w:rPr>
              <w:t>хуулийн</w:t>
            </w:r>
            <w:proofErr w:type="spellEnd"/>
            <w:r w:rsidRPr="00213776">
              <w:rPr>
                <w:rFonts w:ascii="Arial" w:hAnsi="Arial" w:cs="Arial"/>
                <w:b/>
                <w:sz w:val="20"/>
              </w:rPr>
              <w:t xml:space="preserve"> </w:t>
            </w:r>
            <w:proofErr w:type="spellStart"/>
            <w:r w:rsidRPr="00213776">
              <w:rPr>
                <w:rFonts w:ascii="Arial" w:hAnsi="Arial" w:cs="Arial"/>
                <w:b/>
                <w:sz w:val="20"/>
              </w:rPr>
              <w:t>этгээдэд</w:t>
            </w:r>
            <w:proofErr w:type="spellEnd"/>
            <w:r w:rsidRPr="00213776">
              <w:rPr>
                <w:rFonts w:ascii="Arial" w:hAnsi="Arial" w:cs="Arial"/>
                <w:b/>
                <w:sz w:val="20"/>
                <w:lang w:val="mn-MN"/>
              </w:rPr>
              <w:t xml:space="preserve"> </w:t>
            </w:r>
            <w:proofErr w:type="spellStart"/>
            <w:r w:rsidRPr="00213776">
              <w:rPr>
                <w:rFonts w:ascii="Arial" w:hAnsi="Arial" w:cs="Arial"/>
                <w:b/>
                <w:sz w:val="20"/>
              </w:rPr>
              <w:t>үзүүлж</w:t>
            </w:r>
            <w:proofErr w:type="spellEnd"/>
            <w:r w:rsidRPr="00213776">
              <w:rPr>
                <w:rFonts w:ascii="Arial" w:hAnsi="Arial" w:cs="Arial"/>
                <w:b/>
                <w:sz w:val="20"/>
              </w:rPr>
              <w:t xml:space="preserve"> </w:t>
            </w:r>
            <w:proofErr w:type="spellStart"/>
            <w:r w:rsidRPr="00213776">
              <w:rPr>
                <w:rFonts w:ascii="Arial" w:hAnsi="Arial" w:cs="Arial"/>
                <w:b/>
                <w:sz w:val="20"/>
              </w:rPr>
              <w:t>буй</w:t>
            </w:r>
            <w:proofErr w:type="spellEnd"/>
            <w:r w:rsidRPr="00213776">
              <w:rPr>
                <w:rFonts w:ascii="Arial" w:hAnsi="Arial" w:cs="Arial"/>
                <w:b/>
                <w:sz w:val="20"/>
              </w:rPr>
              <w:t xml:space="preserve"> </w:t>
            </w:r>
            <w:proofErr w:type="spellStart"/>
            <w:r w:rsidRPr="00213776">
              <w:rPr>
                <w:rFonts w:ascii="Arial" w:hAnsi="Arial" w:cs="Arial"/>
                <w:b/>
                <w:sz w:val="20"/>
              </w:rPr>
              <w:t>төрийн</w:t>
            </w:r>
            <w:proofErr w:type="spellEnd"/>
            <w:r w:rsidRPr="00213776">
              <w:rPr>
                <w:rFonts w:ascii="Arial" w:hAnsi="Arial" w:cs="Arial"/>
                <w:b/>
                <w:sz w:val="20"/>
              </w:rPr>
              <w:t xml:space="preserve"> </w:t>
            </w:r>
            <w:proofErr w:type="spellStart"/>
            <w:r w:rsidRPr="00213776">
              <w:rPr>
                <w:rFonts w:ascii="Arial" w:hAnsi="Arial" w:cs="Arial"/>
                <w:b/>
                <w:sz w:val="20"/>
              </w:rPr>
              <w:t>зарим</w:t>
            </w:r>
            <w:proofErr w:type="spellEnd"/>
            <w:r w:rsidRPr="00213776">
              <w:rPr>
                <w:rFonts w:ascii="Arial" w:hAnsi="Arial" w:cs="Arial"/>
                <w:b/>
                <w:sz w:val="20"/>
              </w:rPr>
              <w:t xml:space="preserve"> </w:t>
            </w:r>
            <w:proofErr w:type="spellStart"/>
            <w:r w:rsidRPr="00213776">
              <w:rPr>
                <w:rFonts w:ascii="Arial" w:hAnsi="Arial" w:cs="Arial"/>
                <w:b/>
                <w:sz w:val="20"/>
              </w:rPr>
              <w:t>үйлчилгээг</w:t>
            </w:r>
            <w:proofErr w:type="spellEnd"/>
            <w:r w:rsidRPr="00213776">
              <w:rPr>
                <w:rFonts w:ascii="Arial" w:hAnsi="Arial" w:cs="Arial"/>
                <w:b/>
                <w:sz w:val="20"/>
                <w:lang w:val="mn-MN"/>
              </w:rPr>
              <w:t xml:space="preserve"> </w:t>
            </w:r>
            <w:proofErr w:type="spellStart"/>
            <w:r w:rsidRPr="00213776">
              <w:rPr>
                <w:rFonts w:ascii="Arial" w:hAnsi="Arial" w:cs="Arial"/>
                <w:b/>
                <w:sz w:val="20"/>
              </w:rPr>
              <w:t>онлайн</w:t>
            </w:r>
            <w:proofErr w:type="spellEnd"/>
            <w:r w:rsidRPr="00213776">
              <w:rPr>
                <w:rFonts w:ascii="Arial" w:hAnsi="Arial" w:cs="Arial"/>
                <w:b/>
                <w:sz w:val="20"/>
              </w:rPr>
              <w:t xml:space="preserve"> </w:t>
            </w:r>
            <w:proofErr w:type="spellStart"/>
            <w:r w:rsidRPr="00213776">
              <w:rPr>
                <w:rFonts w:ascii="Arial" w:hAnsi="Arial" w:cs="Arial"/>
                <w:b/>
                <w:sz w:val="20"/>
              </w:rPr>
              <w:t>хэлбэрт</w:t>
            </w:r>
            <w:proofErr w:type="spellEnd"/>
            <w:r w:rsidRPr="00213776">
              <w:rPr>
                <w:rFonts w:ascii="Arial" w:hAnsi="Arial" w:cs="Arial"/>
                <w:b/>
                <w:sz w:val="20"/>
              </w:rPr>
              <w:t xml:space="preserve"> </w:t>
            </w:r>
            <w:proofErr w:type="spellStart"/>
            <w:r w:rsidRPr="00213776">
              <w:rPr>
                <w:rFonts w:ascii="Arial" w:hAnsi="Arial" w:cs="Arial"/>
                <w:b/>
                <w:sz w:val="20"/>
              </w:rPr>
              <w:t>шилжүүлэх</w:t>
            </w:r>
            <w:proofErr w:type="spellEnd"/>
            <w:r w:rsidRPr="00213776">
              <w:rPr>
                <w:rFonts w:ascii="Arial" w:hAnsi="Arial" w:cs="Arial"/>
                <w:b/>
                <w:sz w:val="20"/>
              </w:rPr>
              <w:t xml:space="preserve"> </w:t>
            </w:r>
            <w:proofErr w:type="spellStart"/>
            <w:r w:rsidRPr="00213776">
              <w:rPr>
                <w:rFonts w:ascii="Arial" w:hAnsi="Arial" w:cs="Arial"/>
                <w:b/>
                <w:sz w:val="20"/>
              </w:rPr>
              <w:t>тухай</w:t>
            </w:r>
            <w:proofErr w:type="spellEnd"/>
            <w:r w:rsidRPr="00213776">
              <w:rPr>
                <w:rFonts w:ascii="Arial" w:hAnsi="Arial" w:cs="Arial"/>
                <w:b/>
                <w:sz w:val="20"/>
                <w:lang w:val="mn-MN"/>
              </w:rPr>
              <w:t xml:space="preserve"> </w:t>
            </w:r>
          </w:p>
          <w:p w:rsidR="00D33C40" w:rsidRPr="0020493C" w:rsidRDefault="00D33C40" w:rsidP="00D33C40">
            <w:pPr>
              <w:pStyle w:val="BodyTextIndent"/>
              <w:numPr>
                <w:ilvl w:val="0"/>
                <w:numId w:val="6"/>
              </w:numPr>
              <w:ind w:left="35" w:right="-57" w:hanging="35"/>
              <w:rPr>
                <w:rFonts w:ascii="Arial" w:hAnsi="Arial" w:cs="Arial"/>
                <w:sz w:val="20"/>
                <w:lang w:val="mn-MN"/>
              </w:rPr>
            </w:pPr>
            <w:r w:rsidRPr="0020493C">
              <w:rPr>
                <w:rFonts w:ascii="Arial" w:hAnsi="Arial" w:cs="Arial"/>
                <w:sz w:val="20"/>
                <w:lang w:val="mn-MN"/>
              </w:rPr>
              <w:t xml:space="preserve">Захирамжийг биелэлтийг хангах ажлын хүрээнд Нийслэлийн Засаг даргын тамгын газрын Нутгийн захиргаа, удирдлагын хэлтэст уншлага, лавлагаа ном зүйн, Мэргэжил арга зүйн зөвлөгөө өгөх зэрэг үйлчилгээг онлайн болгох саналаа 2014 оны 09 дүгээр сарын 05-ны өдрийн 62 тоот албан бичгээр хүргүүлэв.  </w:t>
            </w:r>
          </w:p>
          <w:p w:rsidR="00D33C40" w:rsidRPr="0020493C" w:rsidRDefault="00D33C40" w:rsidP="00D33C40">
            <w:pPr>
              <w:numPr>
                <w:ilvl w:val="0"/>
                <w:numId w:val="6"/>
              </w:numPr>
              <w:ind w:left="35" w:right="-57" w:firstLine="0"/>
              <w:jc w:val="both"/>
              <w:rPr>
                <w:rFonts w:ascii="Arial" w:hAnsi="Arial" w:cs="Arial"/>
                <w:sz w:val="20"/>
                <w:lang w:val="mn-MN"/>
              </w:rPr>
            </w:pPr>
            <w:r w:rsidRPr="0020493C">
              <w:rPr>
                <w:rFonts w:ascii="Arial" w:hAnsi="Arial" w:cs="Arial"/>
                <w:sz w:val="20"/>
                <w:lang w:val="mn-MN"/>
              </w:rPr>
              <w:t xml:space="preserve">Төв номын сан нь 2011 оноос “Номын сангийн вэб систем, цахим уншлага үйлчилгээ” төслийг хэрэгжүүлж, КОХА програмыг үйлчилгээндээ нэвтрүүлснээр </w:t>
            </w:r>
            <w:r w:rsidR="00561CD5" w:rsidRPr="0020493C">
              <w:rPr>
                <w:sz w:val="20"/>
              </w:rPr>
              <w:fldChar w:fldCharType="begin"/>
            </w:r>
            <w:r w:rsidRPr="0020493C">
              <w:rPr>
                <w:sz w:val="20"/>
              </w:rPr>
              <w:instrText>HYPERLINK "http://koha.pl.ub.gov.mn/"</w:instrText>
            </w:r>
            <w:r w:rsidR="00561CD5" w:rsidRPr="0020493C">
              <w:rPr>
                <w:sz w:val="20"/>
              </w:rPr>
              <w:fldChar w:fldCharType="separate"/>
            </w:r>
            <w:r w:rsidRPr="0020493C">
              <w:rPr>
                <w:rStyle w:val="Hyperlink"/>
                <w:rFonts w:ascii="Arial" w:hAnsi="Arial" w:cs="Arial"/>
                <w:color w:val="auto"/>
                <w:sz w:val="20"/>
                <w:lang w:val="mn-MN"/>
              </w:rPr>
              <w:t>http://koha.pl.ub.gov.mn/</w:t>
            </w:r>
            <w:r w:rsidR="00561CD5" w:rsidRPr="0020493C">
              <w:rPr>
                <w:sz w:val="20"/>
              </w:rPr>
              <w:fldChar w:fldCharType="end"/>
            </w:r>
            <w:r w:rsidRPr="0020493C">
              <w:rPr>
                <w:rFonts w:ascii="Arial" w:hAnsi="Arial" w:cs="Arial"/>
                <w:sz w:val="20"/>
                <w:lang w:val="mn-MN"/>
              </w:rPr>
              <w:t xml:space="preserve"> онлайн каталогиар 4 дэх жилдээ үйлчилгээ үзүүлж байна. Онлайн каталогийн хэрэглээний үзүүлэлтийг 2011 оны 04 дүгээр сараас 2014 оны 09 дүгээр сар хүртэлх хугацаагаар</w:t>
            </w:r>
            <w:r w:rsidRPr="0020493C">
              <w:rPr>
                <w:rFonts w:ascii="Arial" w:hAnsi="Arial" w:cs="Arial"/>
                <w:sz w:val="20"/>
              </w:rPr>
              <w:t xml:space="preserve"> Google Analytics </w:t>
            </w:r>
            <w:r w:rsidRPr="0020493C">
              <w:rPr>
                <w:rFonts w:ascii="Arial" w:hAnsi="Arial" w:cs="Arial"/>
                <w:sz w:val="20"/>
                <w:lang w:val="mn-MN"/>
              </w:rPr>
              <w:t>програмын тусламжтайгаар гаргахад</w:t>
            </w:r>
            <w:r w:rsidRPr="0020493C">
              <w:rPr>
                <w:rFonts w:ascii="Arial" w:hAnsi="Arial" w:cs="Arial"/>
                <w:sz w:val="20"/>
              </w:rPr>
              <w:t xml:space="preserve"> </w:t>
            </w:r>
            <w:r w:rsidRPr="0020493C">
              <w:rPr>
                <w:rFonts w:ascii="Arial" w:hAnsi="Arial" w:cs="Arial"/>
                <w:sz w:val="20"/>
                <w:lang w:val="mn-MN"/>
              </w:rPr>
              <w:t>370</w:t>
            </w:r>
            <w:r w:rsidRPr="0020493C">
              <w:rPr>
                <w:rFonts w:ascii="Arial" w:hAnsi="Arial" w:cs="Arial"/>
                <w:sz w:val="20"/>
              </w:rPr>
              <w:t>.51</w:t>
            </w:r>
            <w:r w:rsidRPr="0020493C">
              <w:rPr>
                <w:rFonts w:ascii="Arial" w:hAnsi="Arial" w:cs="Arial"/>
                <w:sz w:val="20"/>
                <w:lang w:val="mn-MN"/>
              </w:rPr>
              <w:t>6 хандагч,</w:t>
            </w:r>
            <w:r w:rsidRPr="0020493C">
              <w:rPr>
                <w:rFonts w:ascii="Arial" w:hAnsi="Arial" w:cs="Arial"/>
                <w:sz w:val="20"/>
              </w:rPr>
              <w:t xml:space="preserve"> </w:t>
            </w:r>
            <w:r w:rsidRPr="0020493C">
              <w:rPr>
                <w:rFonts w:ascii="Arial" w:hAnsi="Arial" w:cs="Arial"/>
                <w:sz w:val="20"/>
                <w:lang w:val="mn-MN"/>
              </w:rPr>
              <w:t xml:space="preserve"> 1.625.</w:t>
            </w:r>
            <w:r w:rsidRPr="0020493C">
              <w:rPr>
                <w:rFonts w:ascii="Arial" w:hAnsi="Arial" w:cs="Arial"/>
                <w:sz w:val="20"/>
              </w:rPr>
              <w:t>1</w:t>
            </w:r>
            <w:r w:rsidRPr="0020493C">
              <w:rPr>
                <w:rFonts w:ascii="Arial" w:hAnsi="Arial" w:cs="Arial"/>
                <w:sz w:val="20"/>
                <w:lang w:val="mn-MN"/>
              </w:rPr>
              <w:t>52</w:t>
            </w:r>
            <w:r w:rsidRPr="0020493C">
              <w:rPr>
                <w:rFonts w:ascii="Arial" w:hAnsi="Arial" w:cs="Arial"/>
                <w:sz w:val="20"/>
              </w:rPr>
              <w:t xml:space="preserve"> </w:t>
            </w:r>
            <w:r w:rsidRPr="0020493C">
              <w:rPr>
                <w:rFonts w:ascii="Arial" w:hAnsi="Arial" w:cs="Arial"/>
                <w:sz w:val="20"/>
                <w:lang w:val="mn-MN"/>
              </w:rPr>
              <w:t xml:space="preserve">удаа онлайн каталог ашигласан байна. </w:t>
            </w:r>
          </w:p>
          <w:p w:rsidR="00D33C40" w:rsidRPr="0020493C" w:rsidRDefault="00561CD5" w:rsidP="00D33C40">
            <w:pPr>
              <w:numPr>
                <w:ilvl w:val="0"/>
                <w:numId w:val="6"/>
              </w:numPr>
              <w:ind w:left="35" w:right="-57" w:firstLine="0"/>
              <w:jc w:val="both"/>
              <w:rPr>
                <w:rFonts w:ascii="Arial" w:hAnsi="Arial" w:cs="Arial"/>
                <w:sz w:val="20"/>
                <w:lang w:val="mn-MN"/>
              </w:rPr>
            </w:pPr>
            <w:hyperlink r:id="rId10" w:history="1">
              <w:r w:rsidR="00D33C40" w:rsidRPr="0020493C">
                <w:rPr>
                  <w:rStyle w:val="Hyperlink"/>
                  <w:rFonts w:ascii="Arial" w:hAnsi="Arial" w:cs="Arial"/>
                  <w:color w:val="auto"/>
                  <w:sz w:val="20"/>
                  <w:lang w:val="mn-MN"/>
                </w:rPr>
                <w:t>http://</w:t>
              </w:r>
              <w:r w:rsidR="00D33C40" w:rsidRPr="0020493C">
                <w:rPr>
                  <w:rStyle w:val="Hyperlink"/>
                  <w:rFonts w:ascii="Arial" w:hAnsi="Arial" w:cs="Arial"/>
                  <w:color w:val="auto"/>
                  <w:sz w:val="20"/>
                </w:rPr>
                <w:t>koha.pl.ub.gov.mn</w:t>
              </w:r>
            </w:hyperlink>
            <w:r w:rsidR="00D33C40" w:rsidRPr="0020493C">
              <w:rPr>
                <w:rFonts w:ascii="Arial" w:hAnsi="Arial" w:cs="Arial"/>
                <w:sz w:val="20"/>
                <w:lang w:val="mn-MN"/>
              </w:rPr>
              <w:t xml:space="preserve"> -ийг </w:t>
            </w:r>
            <w:r w:rsidR="00D33C40" w:rsidRPr="0020493C">
              <w:rPr>
                <w:rFonts w:ascii="Arial" w:hAnsi="Arial" w:cs="Arial"/>
                <w:sz w:val="20"/>
              </w:rPr>
              <w:t xml:space="preserve">Google Analytics </w:t>
            </w:r>
            <w:r w:rsidR="00D33C40" w:rsidRPr="0020493C">
              <w:rPr>
                <w:rFonts w:ascii="Arial" w:hAnsi="Arial" w:cs="Arial"/>
                <w:sz w:val="20"/>
                <w:lang w:val="mn-MN"/>
              </w:rPr>
              <w:t>тусламжтайгаар каталогт мэдээлэл хайж байгаа үзүүлэлтийг  201</w:t>
            </w:r>
            <w:r w:rsidR="00D33C40" w:rsidRPr="0020493C">
              <w:rPr>
                <w:rFonts w:ascii="Arial" w:hAnsi="Arial" w:cs="Arial"/>
                <w:sz w:val="20"/>
              </w:rPr>
              <w:t>4</w:t>
            </w:r>
            <w:r w:rsidR="00D33C40" w:rsidRPr="0020493C">
              <w:rPr>
                <w:rFonts w:ascii="Arial" w:hAnsi="Arial" w:cs="Arial"/>
                <w:sz w:val="20"/>
                <w:lang w:val="mn-MN"/>
              </w:rPr>
              <w:t xml:space="preserve"> оны оны</w:t>
            </w:r>
            <w:r w:rsidR="00D33C40" w:rsidRPr="0020493C">
              <w:rPr>
                <w:rFonts w:ascii="Arial" w:hAnsi="Arial" w:cs="Arial"/>
                <w:sz w:val="20"/>
              </w:rPr>
              <w:t xml:space="preserve"> </w:t>
            </w:r>
            <w:r w:rsidR="00D33C40" w:rsidRPr="0020493C">
              <w:rPr>
                <w:rFonts w:ascii="Arial" w:hAnsi="Arial" w:cs="Arial"/>
                <w:sz w:val="20"/>
                <w:lang w:val="mn-MN"/>
              </w:rPr>
              <w:t>01 дүгээр сарын 01-ээс 0</w:t>
            </w:r>
            <w:r w:rsidR="00D33C40" w:rsidRPr="0020493C">
              <w:rPr>
                <w:rFonts w:ascii="Arial" w:hAnsi="Arial" w:cs="Arial"/>
                <w:sz w:val="20"/>
              </w:rPr>
              <w:t>9</w:t>
            </w:r>
            <w:r w:rsidR="00D33C40" w:rsidRPr="0020493C">
              <w:rPr>
                <w:rFonts w:ascii="Arial" w:hAnsi="Arial" w:cs="Arial"/>
                <w:sz w:val="20"/>
                <w:lang w:val="mn-MN"/>
              </w:rPr>
              <w:t> дүгээр сарын 28-нийг хүртэлх хугацаагаар тайланг гаргахад 82404</w:t>
            </w:r>
            <w:r w:rsidR="00D33C40" w:rsidRPr="0020493C">
              <w:rPr>
                <w:rFonts w:ascii="Arial" w:hAnsi="Arial" w:cs="Arial"/>
                <w:sz w:val="20"/>
              </w:rPr>
              <w:t xml:space="preserve"> </w:t>
            </w:r>
            <w:r w:rsidR="00D33C40">
              <w:rPr>
                <w:rFonts w:ascii="Arial" w:hAnsi="Arial" w:cs="Arial"/>
                <w:sz w:val="20"/>
                <w:lang w:val="mn-MN"/>
              </w:rPr>
              <w:t>хэрэглэгч зочилж</w:t>
            </w:r>
            <w:r w:rsidR="00D33C40" w:rsidRPr="0020493C">
              <w:rPr>
                <w:rFonts w:ascii="Arial" w:hAnsi="Arial" w:cs="Arial"/>
                <w:sz w:val="20"/>
              </w:rPr>
              <w:t xml:space="preserve">, </w:t>
            </w:r>
            <w:r w:rsidR="00D33C40" w:rsidRPr="0020493C">
              <w:rPr>
                <w:rFonts w:ascii="Arial" w:hAnsi="Arial" w:cs="Arial"/>
                <w:sz w:val="20"/>
                <w:lang w:val="mn-MN"/>
              </w:rPr>
              <w:t>303768</w:t>
            </w:r>
            <w:r w:rsidR="00D33C40" w:rsidRPr="0020493C">
              <w:rPr>
                <w:rFonts w:ascii="Arial" w:hAnsi="Arial" w:cs="Arial"/>
                <w:sz w:val="20"/>
              </w:rPr>
              <w:t xml:space="preserve"> </w:t>
            </w:r>
            <w:r w:rsidR="00D33C40" w:rsidRPr="0020493C">
              <w:rPr>
                <w:rFonts w:ascii="Arial" w:hAnsi="Arial" w:cs="Arial"/>
                <w:sz w:val="20"/>
                <w:lang w:val="mn-MN"/>
              </w:rPr>
              <w:t>хуудасны мэдээллийг үзжээ.</w:t>
            </w:r>
            <w:r w:rsidR="00D33C40" w:rsidRPr="0020493C">
              <w:rPr>
                <w:rFonts w:ascii="Arial" w:hAnsi="Arial" w:cs="Arial"/>
                <w:i/>
                <w:sz w:val="20"/>
                <w:lang w:val="mn-MN"/>
              </w:rPr>
              <w:t xml:space="preserve"> </w:t>
            </w:r>
            <w:r w:rsidR="00D33C40" w:rsidRPr="0020493C">
              <w:rPr>
                <w:rFonts w:ascii="Arial" w:hAnsi="Arial" w:cs="Arial"/>
                <w:sz w:val="20"/>
                <w:lang w:val="mn-MN"/>
              </w:rPr>
              <w:t xml:space="preserve">Нийт электрон каталогийн хэрэглэгчдийн </w:t>
            </w:r>
            <w:r w:rsidR="00D33C40" w:rsidRPr="0020493C">
              <w:rPr>
                <w:rFonts w:ascii="Arial" w:hAnsi="Arial" w:cs="Arial"/>
                <w:sz w:val="20"/>
              </w:rPr>
              <w:t>69</w:t>
            </w:r>
            <w:r w:rsidR="00D33C40" w:rsidRPr="0020493C">
              <w:rPr>
                <w:rFonts w:ascii="Arial" w:hAnsi="Arial" w:cs="Arial"/>
                <w:sz w:val="20"/>
                <w:lang w:val="mn-MN"/>
              </w:rPr>
              <w:t>,</w:t>
            </w:r>
            <w:r w:rsidR="00D33C40" w:rsidRPr="0020493C">
              <w:rPr>
                <w:rFonts w:ascii="Arial" w:hAnsi="Arial" w:cs="Arial"/>
                <w:sz w:val="20"/>
              </w:rPr>
              <w:t>7</w:t>
            </w:r>
            <w:r w:rsidR="00D33C40" w:rsidRPr="0020493C">
              <w:rPr>
                <w:rFonts w:ascii="Arial" w:hAnsi="Arial" w:cs="Arial"/>
                <w:sz w:val="20"/>
                <w:lang w:val="mn-MN"/>
              </w:rPr>
              <w:t xml:space="preserve">% нь шинээр орж байгаа хэрэглэгчид үлдсэн </w:t>
            </w:r>
            <w:r w:rsidR="00D33C40" w:rsidRPr="0020493C">
              <w:rPr>
                <w:rFonts w:ascii="Arial" w:hAnsi="Arial" w:cs="Arial"/>
                <w:sz w:val="20"/>
              </w:rPr>
              <w:t>30</w:t>
            </w:r>
            <w:r w:rsidR="00D33C40" w:rsidRPr="0020493C">
              <w:rPr>
                <w:rFonts w:ascii="Arial" w:hAnsi="Arial" w:cs="Arial"/>
                <w:sz w:val="20"/>
                <w:lang w:val="mn-MN"/>
              </w:rPr>
              <w:t>,</w:t>
            </w:r>
            <w:r w:rsidR="00D33C40" w:rsidRPr="0020493C">
              <w:rPr>
                <w:rFonts w:ascii="Arial" w:hAnsi="Arial" w:cs="Arial"/>
                <w:sz w:val="20"/>
              </w:rPr>
              <w:t>3</w:t>
            </w:r>
            <w:r w:rsidR="00D33C40" w:rsidRPr="0020493C">
              <w:rPr>
                <w:rFonts w:ascii="Arial" w:hAnsi="Arial" w:cs="Arial"/>
                <w:sz w:val="20"/>
                <w:lang w:val="mn-MN"/>
              </w:rPr>
              <w:t xml:space="preserve">% нь хуучин хэрэглэгчид тайлангийн хугацаанд холбогдсон байна.                                                            </w:t>
            </w:r>
          </w:p>
          <w:p w:rsidR="00D33C40" w:rsidRPr="00D33C40" w:rsidRDefault="00D33C40" w:rsidP="00D33C40">
            <w:pPr>
              <w:jc w:val="both"/>
              <w:rPr>
                <w:rFonts w:ascii="Arial" w:hAnsi="Arial" w:cs="Arial"/>
                <w:b/>
                <w:sz w:val="20"/>
                <w:lang w:val="mn-MN"/>
              </w:rPr>
            </w:pPr>
            <w:r w:rsidRPr="0020493C">
              <w:rPr>
                <w:rFonts w:ascii="Arial" w:hAnsi="Arial" w:cs="Arial"/>
                <w:sz w:val="20"/>
                <w:lang w:val="mn-MN"/>
              </w:rPr>
              <w:t xml:space="preserve">     Н</w:t>
            </w:r>
            <w:proofErr w:type="spellStart"/>
            <w:r w:rsidRPr="0020493C">
              <w:rPr>
                <w:rFonts w:ascii="Arial" w:hAnsi="Arial" w:cs="Arial"/>
                <w:sz w:val="20"/>
              </w:rPr>
              <w:t>омын</w:t>
            </w:r>
            <w:proofErr w:type="spellEnd"/>
            <w:r w:rsidRPr="0020493C">
              <w:rPr>
                <w:rFonts w:ascii="Arial" w:hAnsi="Arial" w:cs="Arial"/>
                <w:sz w:val="20"/>
              </w:rPr>
              <w:t xml:space="preserve"> </w:t>
            </w:r>
            <w:proofErr w:type="spellStart"/>
            <w:r w:rsidRPr="0020493C">
              <w:rPr>
                <w:rFonts w:ascii="Arial" w:hAnsi="Arial" w:cs="Arial"/>
                <w:sz w:val="20"/>
              </w:rPr>
              <w:t>сангийн</w:t>
            </w:r>
            <w:proofErr w:type="spellEnd"/>
            <w:r w:rsidRPr="0020493C">
              <w:rPr>
                <w:rFonts w:ascii="Arial" w:hAnsi="Arial" w:cs="Arial"/>
                <w:sz w:val="20"/>
              </w:rPr>
              <w:t xml:space="preserve"> </w:t>
            </w:r>
            <w:proofErr w:type="spellStart"/>
            <w:r w:rsidRPr="0020493C">
              <w:rPr>
                <w:rFonts w:ascii="Arial" w:hAnsi="Arial" w:cs="Arial"/>
                <w:sz w:val="20"/>
              </w:rPr>
              <w:t>үйлчилгээний</w:t>
            </w:r>
            <w:proofErr w:type="spellEnd"/>
            <w:r w:rsidRPr="0020493C">
              <w:rPr>
                <w:rFonts w:ascii="Arial" w:hAnsi="Arial" w:cs="Arial"/>
                <w:sz w:val="20"/>
              </w:rPr>
              <w:t xml:space="preserve"> http://koha.pl.ub.gov.mn </w:t>
            </w:r>
            <w:proofErr w:type="spellStart"/>
            <w:r w:rsidRPr="0020493C">
              <w:rPr>
                <w:rFonts w:ascii="Arial" w:hAnsi="Arial" w:cs="Arial"/>
                <w:sz w:val="20"/>
              </w:rPr>
              <w:t>онлайн</w:t>
            </w:r>
            <w:proofErr w:type="spellEnd"/>
            <w:r w:rsidRPr="0020493C">
              <w:rPr>
                <w:rFonts w:ascii="Arial" w:hAnsi="Arial" w:cs="Arial"/>
                <w:sz w:val="20"/>
              </w:rPr>
              <w:t xml:space="preserve"> </w:t>
            </w:r>
            <w:r w:rsidRPr="0020493C">
              <w:rPr>
                <w:rFonts w:ascii="Arial" w:hAnsi="Arial" w:cs="Arial"/>
                <w:sz w:val="20"/>
                <w:lang w:val="mn-MN"/>
              </w:rPr>
              <w:t>каталогийг салбар номын сангуудад нэвтрүүлэхээр 9703  номын мэдээллийг шинээр оруулж, 14739 номын мэдээллийг нэмж засварлан каталогжуулаад байна.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C40" w:rsidRPr="00D33C40" w:rsidRDefault="00D33C40" w:rsidP="00D33C40">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3C40" w:rsidRPr="00D33C40" w:rsidRDefault="001807D7" w:rsidP="004E339D">
            <w:pPr>
              <w:jc w:val="center"/>
              <w:rPr>
                <w:rFonts w:ascii="Arial" w:hAnsi="Arial" w:cs="Arial"/>
                <w:b/>
                <w:sz w:val="20"/>
                <w:lang w:val="mn-MN"/>
              </w:rPr>
            </w:pPr>
            <w:r>
              <w:rPr>
                <w:rFonts w:ascii="Arial" w:hAnsi="Arial" w:cs="Arial"/>
                <w:b/>
                <w:sz w:val="20"/>
                <w:lang w:val="mn-MN"/>
              </w:rPr>
              <w:t>70</w:t>
            </w:r>
          </w:p>
        </w:tc>
        <w:tc>
          <w:tcPr>
            <w:tcW w:w="807" w:type="dxa"/>
            <w:tcBorders>
              <w:top w:val="single" w:sz="4" w:space="0" w:color="auto"/>
              <w:left w:val="single" w:sz="4" w:space="0" w:color="auto"/>
              <w:bottom w:val="single" w:sz="4" w:space="0" w:color="auto"/>
              <w:right w:val="single" w:sz="4" w:space="0" w:color="auto"/>
            </w:tcBorders>
            <w:vAlign w:val="center"/>
            <w:hideMark/>
          </w:tcPr>
          <w:p w:rsidR="00D33C40" w:rsidRPr="00D33C40" w:rsidRDefault="001807D7" w:rsidP="004E339D">
            <w:pPr>
              <w:jc w:val="center"/>
              <w:rPr>
                <w:rFonts w:ascii="Arial" w:hAnsi="Arial" w:cs="Arial"/>
                <w:b/>
                <w:sz w:val="20"/>
                <w:lang w:val="mn-MN"/>
              </w:rPr>
            </w:pPr>
            <w:r>
              <w:rPr>
                <w:rFonts w:ascii="Arial" w:hAnsi="Arial" w:cs="Arial"/>
                <w:b/>
                <w:sz w:val="20"/>
                <w:lang w:val="mn-MN"/>
              </w:rPr>
              <w:t>21</w:t>
            </w:r>
          </w:p>
        </w:tc>
      </w:tr>
      <w:tr w:rsidR="00EB5628" w:rsidRPr="0020493C" w:rsidTr="004E339D">
        <w:trPr>
          <w:trHeight w:val="773"/>
        </w:trPr>
        <w:tc>
          <w:tcPr>
            <w:tcW w:w="602"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sz w:val="20"/>
                <w:lang w:val="mn-MN"/>
              </w:rPr>
            </w:pPr>
            <w:r w:rsidRPr="0020493C">
              <w:rPr>
                <w:rFonts w:ascii="Arial" w:hAnsi="Arial" w:cs="Arial"/>
                <w:sz w:val="20"/>
              </w:rPr>
              <w:t>1</w:t>
            </w:r>
          </w:p>
        </w:tc>
        <w:tc>
          <w:tcPr>
            <w:tcW w:w="3402" w:type="dxa"/>
            <w:gridSpan w:val="2"/>
            <w:tcBorders>
              <w:top w:val="single" w:sz="4" w:space="0" w:color="auto"/>
              <w:left w:val="single" w:sz="4" w:space="0" w:color="auto"/>
              <w:bottom w:val="single" w:sz="4" w:space="0" w:color="auto"/>
              <w:right w:val="single" w:sz="4" w:space="0" w:color="auto"/>
            </w:tcBorders>
          </w:tcPr>
          <w:p w:rsidR="002D42A7" w:rsidRPr="00D33C40" w:rsidRDefault="002D42A7" w:rsidP="00D33C40">
            <w:pPr>
              <w:pStyle w:val="ListParagraph"/>
              <w:numPr>
                <w:ilvl w:val="1"/>
                <w:numId w:val="31"/>
              </w:numPr>
              <w:jc w:val="both"/>
              <w:rPr>
                <w:rFonts w:ascii="Arial" w:hAnsi="Arial" w:cs="Arial"/>
                <w:b/>
                <w:sz w:val="20"/>
              </w:rPr>
            </w:pPr>
            <w:proofErr w:type="spellStart"/>
            <w:r w:rsidRPr="00D33C40">
              <w:rPr>
                <w:rFonts w:ascii="Arial" w:hAnsi="Arial" w:cs="Arial"/>
                <w:b/>
                <w:sz w:val="20"/>
              </w:rPr>
              <w:t>Нийслэлийн</w:t>
            </w:r>
            <w:proofErr w:type="spellEnd"/>
            <w:r w:rsidRPr="00D33C40">
              <w:rPr>
                <w:rFonts w:ascii="Arial" w:hAnsi="Arial" w:cs="Arial"/>
                <w:b/>
                <w:sz w:val="20"/>
              </w:rPr>
              <w:t xml:space="preserve"> </w:t>
            </w:r>
            <w:proofErr w:type="spellStart"/>
            <w:r w:rsidRPr="00D33C40">
              <w:rPr>
                <w:rFonts w:ascii="Arial" w:hAnsi="Arial" w:cs="Arial"/>
                <w:b/>
                <w:sz w:val="20"/>
              </w:rPr>
              <w:t>Засаг</w:t>
            </w:r>
            <w:proofErr w:type="spellEnd"/>
            <w:r w:rsidRPr="00D33C40">
              <w:rPr>
                <w:rFonts w:ascii="Arial" w:hAnsi="Arial" w:cs="Arial"/>
                <w:b/>
                <w:sz w:val="20"/>
              </w:rPr>
              <w:t xml:space="preserve"> </w:t>
            </w:r>
            <w:proofErr w:type="spellStart"/>
            <w:r w:rsidRPr="00D33C40">
              <w:rPr>
                <w:rFonts w:ascii="Arial" w:hAnsi="Arial" w:cs="Arial"/>
                <w:b/>
                <w:sz w:val="20"/>
              </w:rPr>
              <w:t>даргын</w:t>
            </w:r>
            <w:proofErr w:type="spellEnd"/>
            <w:r w:rsidRPr="00D33C40">
              <w:rPr>
                <w:rFonts w:ascii="Arial" w:hAnsi="Arial" w:cs="Arial"/>
                <w:b/>
                <w:sz w:val="20"/>
              </w:rPr>
              <w:t xml:space="preserve"> </w:t>
            </w:r>
            <w:proofErr w:type="spellStart"/>
            <w:r w:rsidRPr="00D33C40">
              <w:rPr>
                <w:rFonts w:ascii="Arial" w:hAnsi="Arial" w:cs="Arial"/>
                <w:b/>
                <w:sz w:val="20"/>
              </w:rPr>
              <w:t>үйл</w:t>
            </w:r>
            <w:proofErr w:type="spellEnd"/>
            <w:r w:rsidRPr="00D33C40">
              <w:rPr>
                <w:rFonts w:ascii="Arial" w:hAnsi="Arial" w:cs="Arial"/>
                <w:b/>
                <w:sz w:val="20"/>
              </w:rPr>
              <w:t xml:space="preserve"> </w:t>
            </w:r>
            <w:proofErr w:type="spellStart"/>
            <w:r w:rsidRPr="00D33C40">
              <w:rPr>
                <w:rFonts w:ascii="Arial" w:hAnsi="Arial" w:cs="Arial"/>
                <w:b/>
                <w:sz w:val="20"/>
              </w:rPr>
              <w:t>ажиллагааны</w:t>
            </w:r>
            <w:proofErr w:type="spellEnd"/>
            <w:r w:rsidRPr="00D33C40">
              <w:rPr>
                <w:rFonts w:ascii="Arial" w:hAnsi="Arial" w:cs="Arial"/>
                <w:b/>
                <w:sz w:val="20"/>
              </w:rPr>
              <w:t xml:space="preserve"> </w:t>
            </w:r>
            <w:proofErr w:type="spellStart"/>
            <w:r w:rsidRPr="00D33C40">
              <w:rPr>
                <w:rFonts w:ascii="Arial" w:hAnsi="Arial" w:cs="Arial"/>
                <w:b/>
                <w:sz w:val="20"/>
              </w:rPr>
              <w:t>хөтөлбөр</w:t>
            </w:r>
            <w:proofErr w:type="spellEnd"/>
            <w:r w:rsidRPr="00D33C40">
              <w:rPr>
                <w:rFonts w:ascii="Arial" w:hAnsi="Arial" w:cs="Arial"/>
                <w:b/>
                <w:sz w:val="20"/>
              </w:rPr>
              <w:t xml:space="preserve">,  </w:t>
            </w:r>
            <w:proofErr w:type="spellStart"/>
            <w:r w:rsidRPr="00D33C40">
              <w:rPr>
                <w:rFonts w:ascii="Arial" w:hAnsi="Arial" w:cs="Arial"/>
                <w:b/>
                <w:sz w:val="20"/>
              </w:rPr>
              <w:t>Нийслэлийн</w:t>
            </w:r>
            <w:proofErr w:type="spellEnd"/>
            <w:r w:rsidRPr="00D33C40">
              <w:rPr>
                <w:rFonts w:ascii="Arial" w:hAnsi="Arial" w:cs="Arial"/>
                <w:b/>
                <w:sz w:val="20"/>
              </w:rPr>
              <w:t xml:space="preserve"> </w:t>
            </w:r>
            <w:proofErr w:type="spellStart"/>
            <w:r w:rsidRPr="00D33C40">
              <w:rPr>
                <w:rFonts w:ascii="Arial" w:hAnsi="Arial" w:cs="Arial"/>
                <w:b/>
                <w:sz w:val="20"/>
              </w:rPr>
              <w:t>эдийн</w:t>
            </w:r>
            <w:proofErr w:type="spellEnd"/>
            <w:r w:rsidRPr="00D33C40">
              <w:rPr>
                <w:rFonts w:ascii="Arial" w:hAnsi="Arial" w:cs="Arial"/>
                <w:b/>
                <w:sz w:val="20"/>
              </w:rPr>
              <w:t xml:space="preserve"> </w:t>
            </w:r>
            <w:proofErr w:type="spellStart"/>
            <w:r w:rsidRPr="00D33C40">
              <w:rPr>
                <w:rFonts w:ascii="Arial" w:hAnsi="Arial" w:cs="Arial"/>
                <w:b/>
                <w:sz w:val="20"/>
              </w:rPr>
              <w:t>засаг</w:t>
            </w:r>
            <w:proofErr w:type="spellEnd"/>
            <w:r w:rsidRPr="00D33C40">
              <w:rPr>
                <w:rFonts w:ascii="Arial" w:hAnsi="Arial" w:cs="Arial"/>
                <w:b/>
                <w:sz w:val="20"/>
              </w:rPr>
              <w:t xml:space="preserve"> </w:t>
            </w:r>
            <w:proofErr w:type="spellStart"/>
            <w:r w:rsidRPr="00D33C40">
              <w:rPr>
                <w:rFonts w:ascii="Arial" w:hAnsi="Arial" w:cs="Arial"/>
                <w:b/>
                <w:sz w:val="20"/>
              </w:rPr>
              <w:t>нийгмийн</w:t>
            </w:r>
            <w:proofErr w:type="spellEnd"/>
            <w:r w:rsidRPr="00D33C40">
              <w:rPr>
                <w:rFonts w:ascii="Arial" w:hAnsi="Arial" w:cs="Arial"/>
                <w:b/>
                <w:sz w:val="20"/>
              </w:rPr>
              <w:t xml:space="preserve"> </w:t>
            </w:r>
            <w:proofErr w:type="spellStart"/>
            <w:r w:rsidRPr="00D33C40">
              <w:rPr>
                <w:rFonts w:ascii="Arial" w:hAnsi="Arial" w:cs="Arial"/>
                <w:b/>
                <w:sz w:val="20"/>
              </w:rPr>
              <w:t>тухайн</w:t>
            </w:r>
            <w:proofErr w:type="spellEnd"/>
            <w:r w:rsidRPr="00D33C40">
              <w:rPr>
                <w:rFonts w:ascii="Arial" w:hAnsi="Arial" w:cs="Arial"/>
                <w:b/>
                <w:sz w:val="20"/>
              </w:rPr>
              <w:t xml:space="preserve"> </w:t>
            </w:r>
            <w:proofErr w:type="spellStart"/>
            <w:r w:rsidRPr="00D33C40">
              <w:rPr>
                <w:rFonts w:ascii="Arial" w:hAnsi="Arial" w:cs="Arial"/>
                <w:b/>
                <w:sz w:val="20"/>
              </w:rPr>
              <w:t>жилийн</w:t>
            </w:r>
            <w:proofErr w:type="spellEnd"/>
            <w:r w:rsidRPr="00D33C40">
              <w:rPr>
                <w:rFonts w:ascii="Arial" w:hAnsi="Arial" w:cs="Arial"/>
                <w:b/>
                <w:sz w:val="20"/>
              </w:rPr>
              <w:t xml:space="preserve"> </w:t>
            </w:r>
            <w:proofErr w:type="spellStart"/>
            <w:r w:rsidRPr="00D33C40">
              <w:rPr>
                <w:rFonts w:ascii="Arial" w:hAnsi="Arial" w:cs="Arial"/>
                <w:b/>
                <w:sz w:val="20"/>
              </w:rPr>
              <w:t>зорилтын</w:t>
            </w:r>
            <w:proofErr w:type="spellEnd"/>
            <w:r w:rsidRPr="00D33C40">
              <w:rPr>
                <w:rFonts w:ascii="Arial" w:hAnsi="Arial" w:cs="Arial"/>
                <w:b/>
                <w:sz w:val="20"/>
              </w:rPr>
              <w:t xml:space="preserve"> </w:t>
            </w:r>
            <w:proofErr w:type="spellStart"/>
            <w:r w:rsidRPr="00D33C40">
              <w:rPr>
                <w:rFonts w:ascii="Arial" w:hAnsi="Arial" w:cs="Arial"/>
                <w:b/>
                <w:sz w:val="20"/>
              </w:rPr>
              <w:t>хэрэгжилт</w:t>
            </w:r>
            <w:proofErr w:type="spellEnd"/>
          </w:p>
          <w:p w:rsidR="00EB5628" w:rsidRPr="0020493C" w:rsidRDefault="00EB5628" w:rsidP="00EB5628">
            <w:pPr>
              <w:jc w:val="both"/>
              <w:rPr>
                <w:rFonts w:ascii="Arial" w:hAnsi="Arial" w:cs="Arial"/>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1355D9" w:rsidRPr="00D33C40" w:rsidRDefault="00D33C40" w:rsidP="00D33C40">
            <w:pPr>
              <w:jc w:val="both"/>
              <w:rPr>
                <w:rFonts w:ascii="Arial" w:hAnsi="Arial" w:cs="Arial"/>
                <w:sz w:val="20"/>
                <w:lang w:val="mn-MN"/>
              </w:rPr>
            </w:pPr>
            <w:r>
              <w:rPr>
                <w:rFonts w:ascii="Arial" w:hAnsi="Arial" w:cs="Arial"/>
                <w:sz w:val="20"/>
                <w:lang w:val="mn-MN"/>
              </w:rPr>
              <w:t xml:space="preserve">      </w:t>
            </w:r>
            <w:r w:rsidR="001355D9" w:rsidRPr="00D33C40">
              <w:rPr>
                <w:rFonts w:ascii="Arial" w:hAnsi="Arial" w:cs="Arial"/>
                <w:sz w:val="20"/>
                <w:lang w:val="mn-MN"/>
              </w:rPr>
              <w:t>Нийслэлийн Засаг даргын Үйл ажиллагааны мөрийн хөтөлбөр, 2014 оны нийслэлийн эдийн засаг нийгмийн зорилтод тус номын сантай хамааралтай заалт</w:t>
            </w:r>
            <w:r w:rsidR="00E834A3" w:rsidRPr="00D33C40">
              <w:rPr>
                <w:rFonts w:ascii="Arial" w:hAnsi="Arial" w:cs="Arial"/>
                <w:sz w:val="20"/>
                <w:lang w:val="mn-MN"/>
              </w:rPr>
              <w:t>,</w:t>
            </w:r>
            <w:r w:rsidR="001355D9" w:rsidRPr="00D33C40">
              <w:rPr>
                <w:rFonts w:ascii="Arial" w:hAnsi="Arial" w:cs="Arial"/>
                <w:sz w:val="20"/>
                <w:lang w:val="mn-MN"/>
              </w:rPr>
              <w:t xml:space="preserve"> зорилт байхгүй боловч зарим нэг зорилтуудыг үйл ажиллагаатайгаа холбогдуулан авч үзэж, хөтөлбөр, зорилтын агуулгад нийцүүлэн соёл танин мэдэхүйн ажлуудаа төлөвлөн хийж, хэрэгжилтийг ханган ажилладаг. </w:t>
            </w:r>
            <w:r w:rsidR="00A11E6F" w:rsidRPr="00D33C40">
              <w:rPr>
                <w:rFonts w:ascii="Arial" w:hAnsi="Arial" w:cs="Arial"/>
                <w:sz w:val="20"/>
                <w:lang w:val="mn-MN"/>
              </w:rPr>
              <w:t xml:space="preserve">Үүнд: </w:t>
            </w:r>
          </w:p>
          <w:p w:rsidR="00A11E6F" w:rsidRDefault="00A11E6F" w:rsidP="00A11E6F">
            <w:pPr>
              <w:rPr>
                <w:rFonts w:ascii="Arial" w:hAnsi="Arial" w:cs="Arial"/>
                <w:b/>
                <w:sz w:val="20"/>
                <w:lang w:val="mn-MN"/>
              </w:rPr>
            </w:pPr>
            <w:r>
              <w:rPr>
                <w:rFonts w:ascii="Arial" w:hAnsi="Arial" w:cs="Arial"/>
                <w:b/>
                <w:sz w:val="20"/>
                <w:lang w:val="mn-MN"/>
              </w:rPr>
              <w:t xml:space="preserve">Нэг. Агаар цэвэр Улаанбаатар: </w:t>
            </w:r>
          </w:p>
          <w:p w:rsidR="00A11E6F" w:rsidRDefault="00A11E6F" w:rsidP="00A11E6F">
            <w:pPr>
              <w:rPr>
                <w:rFonts w:ascii="Arial" w:hAnsi="Arial" w:cs="Arial"/>
                <w:sz w:val="20"/>
                <w:lang w:val="mn-MN"/>
              </w:rPr>
            </w:pPr>
            <w:r w:rsidRPr="00D034F4">
              <w:rPr>
                <w:rFonts w:ascii="Arial" w:hAnsi="Arial" w:cs="Arial"/>
                <w:b/>
                <w:sz w:val="20"/>
                <w:lang w:val="mn-MN"/>
              </w:rPr>
              <w:t>1.1. Агаарын бохирдлыг бууруулах чиглэлээр:</w:t>
            </w:r>
            <w:r>
              <w:rPr>
                <w:rFonts w:ascii="Arial" w:hAnsi="Arial" w:cs="Arial"/>
                <w:sz w:val="20"/>
                <w:lang w:val="mn-MN"/>
              </w:rPr>
              <w:t xml:space="preserve"> “Агаар мандал ба дэлхий” үзэсгэлэн, “Агаарын бохирдол” картын сан, “А</w:t>
            </w:r>
            <w:r w:rsidR="00BC1760">
              <w:rPr>
                <w:rFonts w:ascii="Arial" w:hAnsi="Arial" w:cs="Arial"/>
                <w:sz w:val="20"/>
                <w:lang w:val="mn-MN"/>
              </w:rPr>
              <w:t xml:space="preserve">гаар цэвэр Улаанбаатар” мэдээллийг нийт 9 удаа гаргаж уншигчдад сурталчилсан. </w:t>
            </w:r>
          </w:p>
          <w:p w:rsidR="00EB5628" w:rsidRPr="0020493C" w:rsidRDefault="00BC1760" w:rsidP="0083000D">
            <w:pPr>
              <w:jc w:val="both"/>
              <w:rPr>
                <w:rFonts w:ascii="Arial" w:hAnsi="Arial" w:cs="Arial"/>
                <w:sz w:val="20"/>
                <w:lang w:val="mn-MN"/>
              </w:rPr>
            </w:pPr>
            <w:r w:rsidRPr="00D034F4">
              <w:rPr>
                <w:rFonts w:ascii="Arial" w:hAnsi="Arial" w:cs="Arial"/>
                <w:b/>
                <w:sz w:val="20"/>
                <w:lang w:val="mn-MN"/>
              </w:rPr>
              <w:t>1.2. Хөрс болон орчны бохирдлыг бууруулах чиглэлээр:</w:t>
            </w:r>
            <w:r>
              <w:rPr>
                <w:rFonts w:ascii="Arial" w:hAnsi="Arial" w:cs="Arial"/>
                <w:sz w:val="20"/>
                <w:lang w:val="mn-MN"/>
              </w:rPr>
              <w:t xml:space="preserve"> </w:t>
            </w:r>
            <w:r w:rsidRPr="005E2AC4">
              <w:rPr>
                <w:rFonts w:ascii="Arial" w:hAnsi="Arial" w:cs="Arial"/>
                <w:sz w:val="20"/>
                <w:lang w:val="mn-MN"/>
              </w:rPr>
              <w:t>“Хөрсний бохирдол”</w:t>
            </w:r>
            <w:r>
              <w:rPr>
                <w:rFonts w:ascii="Arial" w:hAnsi="Arial" w:cs="Arial"/>
                <w:sz w:val="20"/>
                <w:lang w:val="mn-MN"/>
              </w:rPr>
              <w:t xml:space="preserve"> лекц, </w:t>
            </w:r>
            <w:r w:rsidRPr="0045525C">
              <w:rPr>
                <w:rFonts w:ascii="Arial" w:hAnsi="Arial" w:cs="Arial"/>
                <w:iCs/>
                <w:sz w:val="20"/>
              </w:rPr>
              <w:t>“</w:t>
            </w:r>
            <w:proofErr w:type="spellStart"/>
            <w:r w:rsidRPr="0045525C">
              <w:rPr>
                <w:rFonts w:ascii="Arial" w:hAnsi="Arial" w:cs="Arial"/>
                <w:iCs/>
                <w:sz w:val="20"/>
              </w:rPr>
              <w:t>Хөрс</w:t>
            </w:r>
            <w:proofErr w:type="spellEnd"/>
            <w:r w:rsidRPr="0045525C">
              <w:rPr>
                <w:rFonts w:ascii="Arial" w:hAnsi="Arial" w:cs="Arial"/>
                <w:iCs/>
                <w:sz w:val="20"/>
                <w:lang w:val="mn-MN"/>
              </w:rPr>
              <w:t>-</w:t>
            </w:r>
            <w:r>
              <w:rPr>
                <w:rFonts w:ascii="Arial" w:hAnsi="Arial" w:cs="Arial"/>
                <w:iCs/>
                <w:sz w:val="20"/>
                <w:lang w:val="mn-MN"/>
              </w:rPr>
              <w:t xml:space="preserve"> </w:t>
            </w:r>
            <w:r w:rsidRPr="0045525C">
              <w:rPr>
                <w:rFonts w:ascii="Arial" w:hAnsi="Arial" w:cs="Arial"/>
                <w:iCs/>
                <w:sz w:val="20"/>
                <w:lang w:val="mn-MN"/>
              </w:rPr>
              <w:t>О</w:t>
            </w:r>
            <w:proofErr w:type="spellStart"/>
            <w:r w:rsidRPr="0045525C">
              <w:rPr>
                <w:rFonts w:ascii="Arial" w:hAnsi="Arial" w:cs="Arial"/>
                <w:iCs/>
                <w:sz w:val="20"/>
              </w:rPr>
              <w:t>рчны</w:t>
            </w:r>
            <w:proofErr w:type="spellEnd"/>
            <w:r w:rsidRPr="0045525C">
              <w:rPr>
                <w:rFonts w:ascii="Arial" w:hAnsi="Arial" w:cs="Arial"/>
                <w:iCs/>
                <w:sz w:val="20"/>
              </w:rPr>
              <w:t xml:space="preserve"> </w:t>
            </w:r>
            <w:proofErr w:type="spellStart"/>
            <w:r w:rsidRPr="0045525C">
              <w:rPr>
                <w:rFonts w:ascii="Arial" w:hAnsi="Arial" w:cs="Arial"/>
                <w:iCs/>
                <w:sz w:val="20"/>
              </w:rPr>
              <w:t>бохирдол</w:t>
            </w:r>
            <w:proofErr w:type="spellEnd"/>
            <w:r w:rsidRPr="0045525C">
              <w:rPr>
                <w:rFonts w:ascii="Arial" w:hAnsi="Arial" w:cs="Arial"/>
                <w:sz w:val="20"/>
                <w:lang w:val="mn-MN"/>
              </w:rPr>
              <w:t xml:space="preserve"> мэдээлэл</w:t>
            </w:r>
            <w:r w:rsidRPr="0045525C">
              <w:rPr>
                <w:rFonts w:ascii="Arial" w:hAnsi="Arial" w:cs="Arial"/>
                <w:iCs/>
                <w:sz w:val="20"/>
              </w:rPr>
              <w:t>”</w:t>
            </w:r>
            <w:r>
              <w:rPr>
                <w:rFonts w:ascii="Arial" w:hAnsi="Arial" w:cs="Arial"/>
                <w:iCs/>
                <w:sz w:val="20"/>
                <w:lang w:val="mn-MN"/>
              </w:rPr>
              <w:t xml:space="preserve">, </w:t>
            </w:r>
            <w:r w:rsidRPr="0045525C">
              <w:rPr>
                <w:rFonts w:ascii="Arial" w:hAnsi="Arial" w:cs="Arial"/>
                <w:sz w:val="20"/>
                <w:lang w:val="mn-MN"/>
              </w:rPr>
              <w:t>“</w:t>
            </w:r>
            <w:proofErr w:type="spellStart"/>
            <w:r w:rsidRPr="0045525C">
              <w:rPr>
                <w:rFonts w:ascii="Arial" w:hAnsi="Arial" w:cs="Arial"/>
                <w:sz w:val="20"/>
              </w:rPr>
              <w:t>Агаар</w:t>
            </w:r>
            <w:proofErr w:type="spellEnd"/>
            <w:r w:rsidRPr="0045525C">
              <w:rPr>
                <w:rFonts w:ascii="Arial" w:hAnsi="Arial" w:cs="Arial"/>
                <w:sz w:val="20"/>
                <w:lang w:val="mn-MN"/>
              </w:rPr>
              <w:t xml:space="preserve">, хөрс, орчны  </w:t>
            </w:r>
            <w:proofErr w:type="spellStart"/>
            <w:r w:rsidRPr="0045525C">
              <w:rPr>
                <w:rFonts w:ascii="Arial" w:hAnsi="Arial" w:cs="Arial"/>
                <w:sz w:val="20"/>
              </w:rPr>
              <w:t>бохирд</w:t>
            </w:r>
            <w:proofErr w:type="spellEnd"/>
            <w:r w:rsidRPr="0045525C">
              <w:rPr>
                <w:rFonts w:ascii="Arial" w:hAnsi="Arial" w:cs="Arial"/>
                <w:sz w:val="20"/>
                <w:lang w:val="mn-MN"/>
              </w:rPr>
              <w:t>о</w:t>
            </w:r>
            <w:r w:rsidRPr="0045525C">
              <w:rPr>
                <w:rFonts w:ascii="Arial" w:hAnsi="Arial" w:cs="Arial"/>
                <w:sz w:val="20"/>
              </w:rPr>
              <w:t>л</w:t>
            </w:r>
            <w:r w:rsidRPr="0045525C">
              <w:rPr>
                <w:rFonts w:ascii="Arial" w:hAnsi="Arial" w:cs="Arial"/>
                <w:sz w:val="20"/>
                <w:lang w:val="mn-MN"/>
              </w:rPr>
              <w:t>” картын сан</w:t>
            </w:r>
            <w:r>
              <w:rPr>
                <w:rFonts w:ascii="Arial" w:hAnsi="Arial" w:cs="Arial"/>
                <w:sz w:val="20"/>
                <w:lang w:val="mn-MN"/>
              </w:rPr>
              <w:t xml:space="preserve">, </w:t>
            </w:r>
            <w:r w:rsidRPr="005E2AC4">
              <w:rPr>
                <w:rFonts w:ascii="Arial" w:hAnsi="Arial" w:cs="Arial"/>
                <w:sz w:val="20"/>
                <w:lang w:val="mn-MN"/>
              </w:rPr>
              <w:t>“Байгаль орчны эрүүл мэнд- фото дуу хоолой” лекц</w:t>
            </w:r>
            <w:r>
              <w:rPr>
                <w:rFonts w:ascii="Arial" w:hAnsi="Arial" w:cs="Arial"/>
                <w:sz w:val="20"/>
                <w:lang w:val="mn-MN"/>
              </w:rPr>
              <w:t xml:space="preserve">ийг нийт 5 удаа зохион байгуулсан. </w:t>
            </w:r>
          </w:p>
        </w:tc>
        <w:tc>
          <w:tcPr>
            <w:tcW w:w="851"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B5628" w:rsidRPr="001807D7" w:rsidRDefault="00EB5628" w:rsidP="004E339D">
            <w:pPr>
              <w:jc w:val="center"/>
              <w:rPr>
                <w:rFonts w:ascii="Arial" w:hAnsi="Arial" w:cs="Arial"/>
                <w:b/>
                <w:sz w:val="20"/>
                <w:lang w:val="mn-MN"/>
              </w:rPr>
            </w:pPr>
            <w:r w:rsidRPr="001807D7">
              <w:rPr>
                <w:rFonts w:ascii="Arial" w:hAnsi="Arial" w:cs="Arial"/>
                <w:b/>
                <w:sz w:val="20"/>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EB5628" w:rsidRPr="001807D7" w:rsidRDefault="00EB5628" w:rsidP="004E339D">
            <w:pPr>
              <w:jc w:val="center"/>
              <w:rPr>
                <w:rFonts w:ascii="Arial" w:hAnsi="Arial" w:cs="Arial"/>
                <w:b/>
                <w:sz w:val="20"/>
                <w:lang w:val="mn-MN"/>
              </w:rPr>
            </w:pPr>
            <w:r w:rsidRPr="001807D7">
              <w:rPr>
                <w:rFonts w:ascii="Arial" w:hAnsi="Arial" w:cs="Arial"/>
                <w:b/>
                <w:sz w:val="20"/>
              </w:rPr>
              <w:t>30</w:t>
            </w:r>
          </w:p>
        </w:tc>
      </w:tr>
      <w:tr w:rsidR="0083000D" w:rsidRPr="0020493C" w:rsidTr="0083000D">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r w:rsidRPr="0083000D">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83000D" w:rsidRPr="0083000D" w:rsidRDefault="0083000D" w:rsidP="0083000D">
            <w:pPr>
              <w:jc w:val="center"/>
              <w:rPr>
                <w:rFonts w:ascii="Arial" w:hAnsi="Arial" w:cs="Arial"/>
                <w:b/>
                <w:sz w:val="20"/>
                <w:lang w:val="mn-MN"/>
              </w:rPr>
            </w:pPr>
            <w:r w:rsidRPr="0083000D">
              <w:rPr>
                <w:rFonts w:ascii="Arial" w:hAnsi="Arial" w:cs="Arial"/>
                <w:b/>
                <w:sz w:val="20"/>
                <w:lang w:val="mn-MN"/>
              </w:rPr>
              <w:t>2</w:t>
            </w:r>
          </w:p>
        </w:tc>
        <w:tc>
          <w:tcPr>
            <w:tcW w:w="8612" w:type="dxa"/>
            <w:tcBorders>
              <w:top w:val="single" w:sz="4" w:space="0" w:color="auto"/>
              <w:left w:val="single" w:sz="4" w:space="0" w:color="auto"/>
              <w:bottom w:val="single" w:sz="4" w:space="0" w:color="auto"/>
              <w:right w:val="single" w:sz="4" w:space="0" w:color="auto"/>
            </w:tcBorders>
            <w:hideMark/>
          </w:tcPr>
          <w:p w:rsidR="0083000D" w:rsidRPr="0083000D" w:rsidRDefault="0083000D" w:rsidP="0083000D">
            <w:pPr>
              <w:jc w:val="center"/>
              <w:rPr>
                <w:rFonts w:ascii="Arial" w:hAnsi="Arial" w:cs="Arial"/>
                <w:b/>
                <w:sz w:val="20"/>
                <w:lang w:val="mn-MN"/>
              </w:rPr>
            </w:pPr>
            <w:r w:rsidRPr="0083000D">
              <w:rPr>
                <w:rFonts w:ascii="Arial" w:hAnsi="Arial" w:cs="Arial"/>
                <w:b/>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r w:rsidRPr="0083000D">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r w:rsidRPr="0083000D">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r w:rsidRPr="0083000D">
              <w:rPr>
                <w:rFonts w:ascii="Arial" w:hAnsi="Arial" w:cs="Arial"/>
                <w:b/>
                <w:sz w:val="20"/>
                <w:lang w:val="mn-MN"/>
              </w:rPr>
              <w:t>6</w:t>
            </w:r>
          </w:p>
        </w:tc>
      </w:tr>
      <w:tr w:rsidR="0083000D" w:rsidRPr="0020493C" w:rsidTr="0083000D">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83000D" w:rsidRPr="0083000D" w:rsidRDefault="0083000D" w:rsidP="0083000D">
            <w:pPr>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83000D" w:rsidRDefault="0083000D" w:rsidP="0083000D">
            <w:pPr>
              <w:jc w:val="both"/>
              <w:rPr>
                <w:rFonts w:ascii="Arial" w:hAnsi="Arial" w:cs="Arial"/>
                <w:sz w:val="20"/>
                <w:lang w:val="mn-MN"/>
              </w:rPr>
            </w:pPr>
            <w:r w:rsidRPr="00D034F4">
              <w:rPr>
                <w:rFonts w:ascii="Arial" w:hAnsi="Arial" w:cs="Arial"/>
                <w:b/>
                <w:sz w:val="20"/>
                <w:lang w:val="mn-MN"/>
              </w:rPr>
              <w:t>1.3. Усны эх үүсвэрийг хамгаалах, нөөцийг нэмэгдүүлэх чиглэлээр:</w:t>
            </w:r>
            <w:r>
              <w:rPr>
                <w:rFonts w:ascii="Arial" w:hAnsi="Arial" w:cs="Arial"/>
                <w:sz w:val="20"/>
                <w:lang w:val="mn-MN"/>
              </w:rPr>
              <w:t xml:space="preserve"> </w:t>
            </w:r>
            <w:r w:rsidRPr="0045525C">
              <w:rPr>
                <w:rFonts w:ascii="Arial" w:hAnsi="Arial" w:cs="Arial"/>
                <w:sz w:val="20"/>
                <w:lang w:val="mn-MN"/>
              </w:rPr>
              <w:t>“Ус - Эрдэнэ” сэдэвт   санамж өгөх ном зүйн гарын авлага</w:t>
            </w:r>
            <w:r>
              <w:rPr>
                <w:rFonts w:ascii="Arial" w:hAnsi="Arial" w:cs="Arial"/>
                <w:sz w:val="20"/>
                <w:lang w:val="mn-MN"/>
              </w:rPr>
              <w:t xml:space="preserve">, </w:t>
            </w:r>
            <w:r w:rsidRPr="00E746F7">
              <w:rPr>
                <w:rFonts w:ascii="Arial" w:hAnsi="Arial" w:cs="Arial"/>
                <w:sz w:val="20"/>
                <w:lang w:val="mn-MN"/>
              </w:rPr>
              <w:t>“Байгаль хамгаалах кино 7 хоног”</w:t>
            </w:r>
            <w:r>
              <w:rPr>
                <w:rFonts w:ascii="Arial" w:hAnsi="Arial" w:cs="Arial"/>
                <w:sz w:val="20"/>
                <w:lang w:val="mn-MN"/>
              </w:rPr>
              <w:t xml:space="preserve">-ийн хүрээнд </w:t>
            </w:r>
            <w:r w:rsidRPr="00E746F7">
              <w:rPr>
                <w:rFonts w:ascii="Arial" w:hAnsi="Arial" w:cs="Arial"/>
                <w:sz w:val="20"/>
              </w:rPr>
              <w:t xml:space="preserve">134 </w:t>
            </w:r>
            <w:r w:rsidRPr="00E746F7">
              <w:rPr>
                <w:rFonts w:ascii="Arial" w:hAnsi="Arial" w:cs="Arial"/>
                <w:sz w:val="20"/>
                <w:lang w:val="mn-MN"/>
              </w:rPr>
              <w:t>оюутан, сурагчид</w:t>
            </w:r>
            <w:r w:rsidRPr="00E746F7">
              <w:rPr>
                <w:rFonts w:ascii="Arial" w:hAnsi="Arial" w:cs="Arial"/>
                <w:sz w:val="20"/>
              </w:rPr>
              <w:t xml:space="preserve"> </w:t>
            </w:r>
            <w:r w:rsidRPr="00E746F7">
              <w:rPr>
                <w:rFonts w:ascii="Arial" w:hAnsi="Arial" w:cs="Arial"/>
                <w:sz w:val="20"/>
                <w:lang w:val="mn-MN"/>
              </w:rPr>
              <w:t>оролцсон байна</w:t>
            </w:r>
            <w:r>
              <w:rPr>
                <w:rFonts w:ascii="Arial" w:hAnsi="Arial" w:cs="Arial"/>
                <w:sz w:val="20"/>
              </w:rPr>
              <w:t xml:space="preserve">. </w:t>
            </w:r>
            <w:proofErr w:type="spellStart"/>
            <w:r>
              <w:rPr>
                <w:rFonts w:ascii="Arial" w:hAnsi="Arial" w:cs="Arial"/>
                <w:sz w:val="20"/>
              </w:rPr>
              <w:t>Энэ</w:t>
            </w:r>
            <w:proofErr w:type="spellEnd"/>
            <w:r>
              <w:rPr>
                <w:rFonts w:ascii="Arial" w:hAnsi="Arial" w:cs="Arial"/>
                <w:sz w:val="20"/>
              </w:rPr>
              <w:t xml:space="preserve"> </w:t>
            </w:r>
            <w:proofErr w:type="spellStart"/>
            <w:r>
              <w:rPr>
                <w:rFonts w:ascii="Arial" w:hAnsi="Arial" w:cs="Arial"/>
                <w:sz w:val="20"/>
              </w:rPr>
              <w:t>өдрүүдээр</w:t>
            </w:r>
            <w:proofErr w:type="spellEnd"/>
            <w:r>
              <w:rPr>
                <w:rFonts w:ascii="Arial" w:hAnsi="Arial" w:cs="Arial"/>
                <w:sz w:val="20"/>
              </w:rPr>
              <w:t xml:space="preserve"> </w:t>
            </w:r>
            <w:proofErr w:type="spellStart"/>
            <w:r>
              <w:rPr>
                <w:rFonts w:ascii="Arial" w:hAnsi="Arial" w:cs="Arial"/>
                <w:sz w:val="20"/>
              </w:rPr>
              <w:t>усны</w:t>
            </w:r>
            <w:proofErr w:type="spellEnd"/>
            <w:r>
              <w:rPr>
                <w:rFonts w:ascii="Arial" w:hAnsi="Arial" w:cs="Arial"/>
                <w:sz w:val="20"/>
              </w:rPr>
              <w:t xml:space="preserve"> </w:t>
            </w:r>
            <w:proofErr w:type="spellStart"/>
            <w:r>
              <w:rPr>
                <w:rFonts w:ascii="Arial" w:hAnsi="Arial" w:cs="Arial"/>
                <w:sz w:val="20"/>
              </w:rPr>
              <w:t>бохирд</w:t>
            </w:r>
            <w:r w:rsidRPr="00E746F7">
              <w:rPr>
                <w:rFonts w:ascii="Arial" w:hAnsi="Arial" w:cs="Arial"/>
                <w:sz w:val="20"/>
              </w:rPr>
              <w:t>лын</w:t>
            </w:r>
            <w:proofErr w:type="spellEnd"/>
            <w:r w:rsidRPr="00E746F7">
              <w:rPr>
                <w:rFonts w:ascii="Arial" w:hAnsi="Arial" w:cs="Arial"/>
                <w:sz w:val="20"/>
              </w:rPr>
              <w:t xml:space="preserve"> </w:t>
            </w:r>
            <w:proofErr w:type="spellStart"/>
            <w:r w:rsidRPr="00E746F7">
              <w:rPr>
                <w:rFonts w:ascii="Arial" w:hAnsi="Arial" w:cs="Arial"/>
                <w:sz w:val="20"/>
              </w:rPr>
              <w:t>асуудал</w:t>
            </w:r>
            <w:proofErr w:type="spellEnd"/>
            <w:r w:rsidRPr="00E746F7">
              <w:rPr>
                <w:rFonts w:ascii="Arial" w:hAnsi="Arial" w:cs="Arial"/>
                <w:sz w:val="20"/>
              </w:rPr>
              <w:t xml:space="preserve">, </w:t>
            </w:r>
            <w:proofErr w:type="spellStart"/>
            <w:r w:rsidRPr="00E746F7">
              <w:rPr>
                <w:rFonts w:ascii="Arial" w:hAnsi="Arial" w:cs="Arial"/>
                <w:sz w:val="20"/>
              </w:rPr>
              <w:t>хог</w:t>
            </w:r>
            <w:proofErr w:type="spellEnd"/>
            <w:r w:rsidRPr="00E746F7">
              <w:rPr>
                <w:rFonts w:ascii="Arial" w:hAnsi="Arial" w:cs="Arial"/>
                <w:sz w:val="20"/>
              </w:rPr>
              <w:t xml:space="preserve"> </w:t>
            </w:r>
            <w:proofErr w:type="spellStart"/>
            <w:r w:rsidRPr="00E746F7">
              <w:rPr>
                <w:rFonts w:ascii="Arial" w:hAnsi="Arial" w:cs="Arial"/>
                <w:sz w:val="20"/>
              </w:rPr>
              <w:t>хаягдлын</w:t>
            </w:r>
            <w:proofErr w:type="spellEnd"/>
            <w:r w:rsidRPr="00E746F7">
              <w:rPr>
                <w:rFonts w:ascii="Arial" w:hAnsi="Arial" w:cs="Arial"/>
                <w:sz w:val="20"/>
              </w:rPr>
              <w:t xml:space="preserve"> </w:t>
            </w:r>
            <w:proofErr w:type="spellStart"/>
            <w:r w:rsidRPr="00E746F7">
              <w:rPr>
                <w:rFonts w:ascii="Arial" w:hAnsi="Arial" w:cs="Arial"/>
                <w:sz w:val="20"/>
              </w:rPr>
              <w:t>асуудал</w:t>
            </w:r>
            <w:proofErr w:type="spellEnd"/>
            <w:r w:rsidRPr="00E746F7">
              <w:rPr>
                <w:rFonts w:ascii="Arial" w:hAnsi="Arial" w:cs="Arial"/>
                <w:sz w:val="20"/>
              </w:rPr>
              <w:t xml:space="preserve"> </w:t>
            </w:r>
            <w:proofErr w:type="spellStart"/>
            <w:r w:rsidRPr="00E746F7">
              <w:rPr>
                <w:rFonts w:ascii="Arial" w:hAnsi="Arial" w:cs="Arial"/>
                <w:sz w:val="20"/>
              </w:rPr>
              <w:t>мөн</w:t>
            </w:r>
            <w:proofErr w:type="spellEnd"/>
            <w:r w:rsidRPr="00E746F7">
              <w:rPr>
                <w:rFonts w:ascii="Arial" w:hAnsi="Arial" w:cs="Arial"/>
                <w:sz w:val="20"/>
              </w:rPr>
              <w:t xml:space="preserve"> </w:t>
            </w:r>
            <w:proofErr w:type="spellStart"/>
            <w:r w:rsidRPr="00E746F7">
              <w:rPr>
                <w:rFonts w:ascii="Arial" w:hAnsi="Arial" w:cs="Arial"/>
                <w:sz w:val="20"/>
              </w:rPr>
              <w:t>хүн</w:t>
            </w:r>
            <w:proofErr w:type="spellEnd"/>
            <w:r w:rsidRPr="00E746F7">
              <w:rPr>
                <w:rFonts w:ascii="Arial" w:hAnsi="Arial" w:cs="Arial"/>
                <w:sz w:val="20"/>
              </w:rPr>
              <w:t xml:space="preserve"> </w:t>
            </w:r>
            <w:proofErr w:type="spellStart"/>
            <w:r w:rsidRPr="00E746F7">
              <w:rPr>
                <w:rFonts w:ascii="Arial" w:hAnsi="Arial" w:cs="Arial"/>
                <w:sz w:val="20"/>
              </w:rPr>
              <w:t>ам</w:t>
            </w:r>
            <w:proofErr w:type="spellEnd"/>
            <w:r w:rsidRPr="00E746F7">
              <w:rPr>
                <w:rFonts w:ascii="Arial" w:hAnsi="Arial" w:cs="Arial"/>
                <w:sz w:val="20"/>
              </w:rPr>
              <w:t xml:space="preserve"> </w:t>
            </w:r>
            <w:proofErr w:type="spellStart"/>
            <w:r w:rsidRPr="00E746F7">
              <w:rPr>
                <w:rFonts w:ascii="Arial" w:hAnsi="Arial" w:cs="Arial"/>
                <w:sz w:val="20"/>
              </w:rPr>
              <w:t>хот</w:t>
            </w:r>
            <w:proofErr w:type="spellEnd"/>
            <w:r w:rsidRPr="00E746F7">
              <w:rPr>
                <w:rFonts w:ascii="Arial" w:hAnsi="Arial" w:cs="Arial"/>
                <w:sz w:val="20"/>
              </w:rPr>
              <w:t xml:space="preserve"> </w:t>
            </w:r>
            <w:proofErr w:type="spellStart"/>
            <w:r w:rsidRPr="00E746F7">
              <w:rPr>
                <w:rFonts w:ascii="Arial" w:hAnsi="Arial" w:cs="Arial"/>
                <w:sz w:val="20"/>
              </w:rPr>
              <w:t>төлөвлөлтийн</w:t>
            </w:r>
            <w:proofErr w:type="spellEnd"/>
            <w:r w:rsidRPr="00E746F7">
              <w:rPr>
                <w:rFonts w:ascii="Arial" w:hAnsi="Arial" w:cs="Arial"/>
                <w:sz w:val="20"/>
              </w:rPr>
              <w:t xml:space="preserve"> </w:t>
            </w:r>
            <w:proofErr w:type="spellStart"/>
            <w:r w:rsidRPr="00E746F7">
              <w:rPr>
                <w:rFonts w:ascii="Arial" w:hAnsi="Arial" w:cs="Arial"/>
                <w:sz w:val="20"/>
              </w:rPr>
              <w:t>асуудлуудыг</w:t>
            </w:r>
            <w:proofErr w:type="spellEnd"/>
            <w:r w:rsidRPr="00E746F7">
              <w:rPr>
                <w:rFonts w:ascii="Arial" w:hAnsi="Arial" w:cs="Arial"/>
                <w:sz w:val="20"/>
              </w:rPr>
              <w:t xml:space="preserve"> </w:t>
            </w:r>
            <w:proofErr w:type="spellStart"/>
            <w:r w:rsidRPr="00E746F7">
              <w:rPr>
                <w:rFonts w:ascii="Arial" w:hAnsi="Arial" w:cs="Arial"/>
                <w:sz w:val="20"/>
              </w:rPr>
              <w:t>хөндсөн</w:t>
            </w:r>
            <w:proofErr w:type="spellEnd"/>
            <w:r w:rsidRPr="00E746F7">
              <w:rPr>
                <w:rFonts w:ascii="Arial" w:hAnsi="Arial" w:cs="Arial"/>
                <w:sz w:val="20"/>
              </w:rPr>
              <w:t xml:space="preserve"> “</w:t>
            </w:r>
            <w:proofErr w:type="spellStart"/>
            <w:r w:rsidRPr="00E746F7">
              <w:rPr>
                <w:rFonts w:ascii="Arial" w:hAnsi="Arial" w:cs="Arial"/>
                <w:sz w:val="20"/>
              </w:rPr>
              <w:t>Эрин</w:t>
            </w:r>
            <w:proofErr w:type="spellEnd"/>
            <w:r w:rsidRPr="00E746F7">
              <w:rPr>
                <w:rFonts w:ascii="Arial" w:hAnsi="Arial" w:cs="Arial"/>
                <w:sz w:val="20"/>
              </w:rPr>
              <w:t xml:space="preserve"> </w:t>
            </w:r>
            <w:proofErr w:type="spellStart"/>
            <w:r w:rsidRPr="00E746F7">
              <w:rPr>
                <w:rFonts w:ascii="Arial" w:hAnsi="Arial" w:cs="Arial"/>
                <w:sz w:val="20"/>
              </w:rPr>
              <w:t>Брокович</w:t>
            </w:r>
            <w:proofErr w:type="spellEnd"/>
            <w:r w:rsidRPr="00E746F7">
              <w:rPr>
                <w:rFonts w:ascii="Arial" w:hAnsi="Arial" w:cs="Arial"/>
                <w:sz w:val="20"/>
              </w:rPr>
              <w:t>”, “</w:t>
            </w:r>
            <w:proofErr w:type="spellStart"/>
            <w:r w:rsidRPr="00E746F7">
              <w:rPr>
                <w:rFonts w:ascii="Arial" w:hAnsi="Arial" w:cs="Arial"/>
                <w:sz w:val="20"/>
              </w:rPr>
              <w:t>Волл</w:t>
            </w:r>
            <w:proofErr w:type="spellEnd"/>
            <w:r w:rsidRPr="00E746F7">
              <w:rPr>
                <w:rFonts w:ascii="Arial" w:hAnsi="Arial" w:cs="Arial"/>
                <w:sz w:val="20"/>
              </w:rPr>
              <w:t xml:space="preserve"> И”, “</w:t>
            </w:r>
            <w:proofErr w:type="spellStart"/>
            <w:r w:rsidRPr="00E746F7">
              <w:rPr>
                <w:rFonts w:ascii="Arial" w:hAnsi="Arial" w:cs="Arial"/>
                <w:sz w:val="20"/>
              </w:rPr>
              <w:t>Соёлент</w:t>
            </w:r>
            <w:proofErr w:type="spellEnd"/>
            <w:r w:rsidRPr="00E746F7">
              <w:rPr>
                <w:rFonts w:ascii="Arial" w:hAnsi="Arial" w:cs="Arial"/>
                <w:sz w:val="20"/>
              </w:rPr>
              <w:t xml:space="preserve"> </w:t>
            </w:r>
            <w:proofErr w:type="spellStart"/>
            <w:r w:rsidRPr="00E746F7">
              <w:rPr>
                <w:rFonts w:ascii="Arial" w:hAnsi="Arial" w:cs="Arial"/>
                <w:sz w:val="20"/>
              </w:rPr>
              <w:t>грийн</w:t>
            </w:r>
            <w:proofErr w:type="spellEnd"/>
            <w:r w:rsidRPr="00E746F7">
              <w:rPr>
                <w:rFonts w:ascii="Arial" w:hAnsi="Arial" w:cs="Arial"/>
                <w:sz w:val="20"/>
              </w:rPr>
              <w:t xml:space="preserve">” </w:t>
            </w:r>
            <w:proofErr w:type="spellStart"/>
            <w:r w:rsidRPr="00E746F7">
              <w:rPr>
                <w:rFonts w:ascii="Arial" w:hAnsi="Arial" w:cs="Arial"/>
                <w:sz w:val="20"/>
              </w:rPr>
              <w:t>зэрэг</w:t>
            </w:r>
            <w:proofErr w:type="spellEnd"/>
            <w:r w:rsidRPr="00E746F7">
              <w:rPr>
                <w:rFonts w:ascii="Arial" w:hAnsi="Arial" w:cs="Arial"/>
                <w:sz w:val="20"/>
              </w:rPr>
              <w:t xml:space="preserve"> </w:t>
            </w:r>
            <w:proofErr w:type="spellStart"/>
            <w:r w:rsidRPr="00E746F7">
              <w:rPr>
                <w:rFonts w:ascii="Arial" w:hAnsi="Arial" w:cs="Arial"/>
                <w:sz w:val="20"/>
              </w:rPr>
              <w:t>кинонуудыг</w:t>
            </w:r>
            <w:proofErr w:type="spellEnd"/>
            <w:r w:rsidRPr="00E746F7">
              <w:rPr>
                <w:rFonts w:ascii="Arial" w:hAnsi="Arial" w:cs="Arial"/>
                <w:sz w:val="20"/>
              </w:rPr>
              <w:t xml:space="preserve"> </w:t>
            </w:r>
            <w:proofErr w:type="spellStart"/>
            <w:r w:rsidRPr="00E746F7">
              <w:rPr>
                <w:rFonts w:ascii="Arial" w:hAnsi="Arial" w:cs="Arial"/>
                <w:sz w:val="20"/>
              </w:rPr>
              <w:t>гаргасан</w:t>
            </w:r>
            <w:proofErr w:type="spellEnd"/>
            <w:r w:rsidRPr="00E746F7">
              <w:rPr>
                <w:rFonts w:ascii="Arial" w:hAnsi="Arial" w:cs="Arial"/>
                <w:sz w:val="20"/>
              </w:rPr>
              <w:t xml:space="preserve"> </w:t>
            </w:r>
            <w:proofErr w:type="spellStart"/>
            <w:r w:rsidRPr="00E746F7">
              <w:rPr>
                <w:rFonts w:ascii="Arial" w:hAnsi="Arial" w:cs="Arial"/>
                <w:sz w:val="20"/>
              </w:rPr>
              <w:t>бөгөөд</w:t>
            </w:r>
            <w:proofErr w:type="spellEnd"/>
            <w:r w:rsidRPr="00E746F7">
              <w:rPr>
                <w:rFonts w:ascii="Arial" w:hAnsi="Arial" w:cs="Arial"/>
                <w:sz w:val="20"/>
              </w:rPr>
              <w:t xml:space="preserve"> </w:t>
            </w:r>
            <w:proofErr w:type="spellStart"/>
            <w:r w:rsidRPr="00E746F7">
              <w:rPr>
                <w:rFonts w:ascii="Arial" w:hAnsi="Arial" w:cs="Arial"/>
                <w:sz w:val="20"/>
              </w:rPr>
              <w:t>тухай</w:t>
            </w:r>
            <w:proofErr w:type="spellEnd"/>
            <w:r w:rsidRPr="00E746F7">
              <w:rPr>
                <w:rFonts w:ascii="Arial" w:hAnsi="Arial" w:cs="Arial"/>
                <w:sz w:val="20"/>
                <w:lang w:val="mn-MN"/>
              </w:rPr>
              <w:t>н</w:t>
            </w:r>
            <w:r w:rsidRPr="00E746F7">
              <w:rPr>
                <w:rFonts w:ascii="Arial" w:hAnsi="Arial" w:cs="Arial"/>
                <w:sz w:val="20"/>
              </w:rPr>
              <w:t xml:space="preserve"> </w:t>
            </w:r>
            <w:proofErr w:type="spellStart"/>
            <w:r w:rsidRPr="00E746F7">
              <w:rPr>
                <w:rFonts w:ascii="Arial" w:hAnsi="Arial" w:cs="Arial"/>
                <w:sz w:val="20"/>
              </w:rPr>
              <w:t>хар</w:t>
            </w:r>
            <w:proofErr w:type="spellEnd"/>
            <w:r w:rsidRPr="00E746F7">
              <w:rPr>
                <w:rFonts w:ascii="Arial" w:hAnsi="Arial" w:cs="Arial"/>
                <w:sz w:val="20"/>
                <w:lang w:val="mn-MN"/>
              </w:rPr>
              <w:t>ь</w:t>
            </w:r>
            <w:proofErr w:type="spellStart"/>
            <w:r w:rsidRPr="00E746F7">
              <w:rPr>
                <w:rFonts w:ascii="Arial" w:hAnsi="Arial" w:cs="Arial"/>
                <w:sz w:val="20"/>
              </w:rPr>
              <w:t>яа</w:t>
            </w:r>
            <w:proofErr w:type="spellEnd"/>
            <w:r w:rsidRPr="00E746F7">
              <w:rPr>
                <w:rFonts w:ascii="Arial" w:hAnsi="Arial" w:cs="Arial"/>
                <w:sz w:val="20"/>
              </w:rPr>
              <w:t xml:space="preserve"> </w:t>
            </w:r>
            <w:proofErr w:type="spellStart"/>
            <w:r w:rsidRPr="00E746F7">
              <w:rPr>
                <w:rFonts w:ascii="Arial" w:hAnsi="Arial" w:cs="Arial"/>
                <w:sz w:val="20"/>
              </w:rPr>
              <w:t>байгууллагуудаас</w:t>
            </w:r>
            <w:proofErr w:type="spellEnd"/>
            <w:r w:rsidRPr="00E746F7">
              <w:rPr>
                <w:rFonts w:ascii="Arial" w:hAnsi="Arial" w:cs="Arial"/>
                <w:sz w:val="20"/>
              </w:rPr>
              <w:t xml:space="preserve"> </w:t>
            </w:r>
            <w:proofErr w:type="spellStart"/>
            <w:r w:rsidRPr="00E746F7">
              <w:rPr>
                <w:rFonts w:ascii="Arial" w:hAnsi="Arial" w:cs="Arial"/>
                <w:sz w:val="20"/>
              </w:rPr>
              <w:t>мэргэжилтнүүдийг</w:t>
            </w:r>
            <w:proofErr w:type="spellEnd"/>
            <w:r w:rsidRPr="00E746F7">
              <w:rPr>
                <w:rFonts w:ascii="Arial" w:hAnsi="Arial" w:cs="Arial"/>
                <w:sz w:val="20"/>
              </w:rPr>
              <w:t xml:space="preserve"> </w:t>
            </w:r>
            <w:proofErr w:type="spellStart"/>
            <w:r w:rsidRPr="00E746F7">
              <w:rPr>
                <w:rFonts w:ascii="Arial" w:hAnsi="Arial" w:cs="Arial"/>
                <w:sz w:val="20"/>
              </w:rPr>
              <w:t>оролцуулсан</w:t>
            </w:r>
            <w:proofErr w:type="spellEnd"/>
            <w:r w:rsidRPr="00E746F7">
              <w:rPr>
                <w:rFonts w:ascii="Arial" w:hAnsi="Arial" w:cs="Arial"/>
                <w:sz w:val="20"/>
              </w:rPr>
              <w:t xml:space="preserve"> </w:t>
            </w:r>
            <w:proofErr w:type="spellStart"/>
            <w:r w:rsidRPr="00E746F7">
              <w:rPr>
                <w:rFonts w:ascii="Arial" w:hAnsi="Arial" w:cs="Arial"/>
                <w:sz w:val="20"/>
              </w:rPr>
              <w:t>уулзалт</w:t>
            </w:r>
            <w:proofErr w:type="spellEnd"/>
            <w:r w:rsidRPr="00E746F7">
              <w:rPr>
                <w:rFonts w:ascii="Arial" w:hAnsi="Arial" w:cs="Arial"/>
                <w:sz w:val="20"/>
              </w:rPr>
              <w:t xml:space="preserve"> </w:t>
            </w:r>
            <w:proofErr w:type="spellStart"/>
            <w:r w:rsidRPr="00E746F7">
              <w:rPr>
                <w:rFonts w:ascii="Arial" w:hAnsi="Arial" w:cs="Arial"/>
                <w:sz w:val="20"/>
              </w:rPr>
              <w:t>хэлэлцүүлгийг</w:t>
            </w:r>
            <w:proofErr w:type="spellEnd"/>
            <w:r w:rsidRPr="00E746F7">
              <w:rPr>
                <w:rFonts w:ascii="Arial" w:hAnsi="Arial" w:cs="Arial"/>
                <w:sz w:val="20"/>
              </w:rPr>
              <w:t xml:space="preserve"> </w:t>
            </w:r>
            <w:proofErr w:type="spellStart"/>
            <w:r w:rsidRPr="00E746F7">
              <w:rPr>
                <w:rFonts w:ascii="Arial" w:hAnsi="Arial" w:cs="Arial"/>
                <w:sz w:val="20"/>
              </w:rPr>
              <w:t>давхар</w:t>
            </w:r>
            <w:proofErr w:type="spellEnd"/>
            <w:r w:rsidRPr="00E746F7">
              <w:rPr>
                <w:rFonts w:ascii="Arial" w:hAnsi="Arial" w:cs="Arial"/>
                <w:sz w:val="20"/>
              </w:rPr>
              <w:t xml:space="preserve"> </w:t>
            </w:r>
            <w:proofErr w:type="spellStart"/>
            <w:r w:rsidRPr="00E746F7">
              <w:rPr>
                <w:rFonts w:ascii="Arial" w:hAnsi="Arial" w:cs="Arial"/>
                <w:sz w:val="20"/>
              </w:rPr>
              <w:t>зохион</w:t>
            </w:r>
            <w:proofErr w:type="spellEnd"/>
            <w:r w:rsidRPr="00E746F7">
              <w:rPr>
                <w:rFonts w:ascii="Arial" w:hAnsi="Arial" w:cs="Arial"/>
                <w:sz w:val="20"/>
              </w:rPr>
              <w:t xml:space="preserve"> </w:t>
            </w:r>
            <w:proofErr w:type="spellStart"/>
            <w:r w:rsidRPr="00E746F7">
              <w:rPr>
                <w:rFonts w:ascii="Arial" w:hAnsi="Arial" w:cs="Arial"/>
                <w:sz w:val="20"/>
              </w:rPr>
              <w:t>байгуулсан</w:t>
            </w:r>
            <w:proofErr w:type="spellEnd"/>
            <w:r w:rsidRPr="00E746F7">
              <w:rPr>
                <w:rFonts w:ascii="Arial" w:hAnsi="Arial" w:cs="Arial"/>
                <w:sz w:val="20"/>
              </w:rPr>
              <w:t xml:space="preserve">. </w:t>
            </w:r>
          </w:p>
          <w:p w:rsidR="0083000D" w:rsidRPr="00122F78" w:rsidRDefault="0083000D" w:rsidP="0083000D">
            <w:pPr>
              <w:rPr>
                <w:rFonts w:ascii="Arial" w:hAnsi="Arial" w:cs="Arial"/>
                <w:b/>
                <w:sz w:val="20"/>
                <w:lang w:val="mn-MN"/>
              </w:rPr>
            </w:pPr>
            <w:r w:rsidRPr="00122F78">
              <w:rPr>
                <w:rFonts w:ascii="Arial" w:hAnsi="Arial" w:cs="Arial"/>
                <w:b/>
                <w:sz w:val="20"/>
                <w:lang w:val="mn-MN"/>
              </w:rPr>
              <w:t>Хоёр. Амины сууцтай Улаанбаатар</w:t>
            </w:r>
            <w:r>
              <w:rPr>
                <w:rFonts w:ascii="Arial" w:hAnsi="Arial" w:cs="Arial"/>
                <w:b/>
                <w:sz w:val="20"/>
                <w:lang w:val="mn-MN"/>
              </w:rPr>
              <w:t xml:space="preserve">: </w:t>
            </w:r>
          </w:p>
          <w:p w:rsidR="0083000D" w:rsidRDefault="0083000D" w:rsidP="0083000D">
            <w:pPr>
              <w:jc w:val="both"/>
              <w:rPr>
                <w:rFonts w:ascii="Arial" w:hAnsi="Arial" w:cs="Arial"/>
                <w:sz w:val="20"/>
                <w:lang w:val="mn-MN"/>
              </w:rPr>
            </w:pPr>
            <w:r w:rsidRPr="00D034F4">
              <w:rPr>
                <w:rFonts w:ascii="Arial" w:hAnsi="Arial" w:cs="Arial"/>
                <w:b/>
                <w:sz w:val="20"/>
                <w:lang w:val="mn-MN"/>
              </w:rPr>
              <w:t xml:space="preserve"> 2.2. Гэр хорооллыг тохилог амины орон сууцны хороолол болгон хөгжүүлэх:</w:t>
            </w:r>
            <w:r>
              <w:rPr>
                <w:rFonts w:ascii="Arial" w:hAnsi="Arial" w:cs="Arial"/>
                <w:sz w:val="20"/>
                <w:lang w:val="mn-MN"/>
              </w:rPr>
              <w:t xml:space="preserve"> “Орон сууц эзэмшигчдэд” зориулсан гарын авлага, “Гэр хороолол-дахин төлөвлөлт” картын сан, “Амины орон сууц” байнгын үзэсгэлэнг 3 удаа хийж сурталчилсан. </w:t>
            </w:r>
          </w:p>
          <w:p w:rsidR="0083000D" w:rsidRDefault="0083000D" w:rsidP="0083000D">
            <w:pPr>
              <w:rPr>
                <w:rFonts w:ascii="Arial" w:hAnsi="Arial" w:cs="Arial"/>
                <w:b/>
                <w:sz w:val="20"/>
                <w:lang w:val="mn-MN"/>
              </w:rPr>
            </w:pPr>
            <w:r w:rsidRPr="00027466">
              <w:rPr>
                <w:rFonts w:ascii="Arial" w:hAnsi="Arial" w:cs="Arial"/>
                <w:b/>
                <w:sz w:val="20"/>
                <w:lang w:val="mn-MN"/>
              </w:rPr>
              <w:t xml:space="preserve">Гурав. </w:t>
            </w:r>
            <w:r>
              <w:rPr>
                <w:rFonts w:ascii="Arial" w:hAnsi="Arial" w:cs="Arial"/>
                <w:b/>
                <w:sz w:val="20"/>
                <w:lang w:val="mn-MN"/>
              </w:rPr>
              <w:t>Ажил, орлоготой Улаанбаатар:</w:t>
            </w:r>
          </w:p>
          <w:p w:rsidR="0083000D" w:rsidRPr="00D034F4" w:rsidRDefault="0083000D" w:rsidP="0083000D">
            <w:pPr>
              <w:contextualSpacing/>
              <w:jc w:val="both"/>
              <w:rPr>
                <w:rFonts w:ascii="Arial" w:hAnsi="Arial" w:cs="Arial"/>
                <w:b/>
                <w:sz w:val="20"/>
                <w:lang w:val="mn-MN"/>
              </w:rPr>
            </w:pPr>
            <w:r w:rsidRPr="00D034F4">
              <w:rPr>
                <w:rFonts w:ascii="Arial" w:hAnsi="Arial" w:cs="Arial"/>
                <w:b/>
                <w:sz w:val="20"/>
                <w:lang w:val="mn-MN"/>
              </w:rPr>
              <w:t xml:space="preserve">3.4. Аялал жуулчлалын хөтөлбөр хэрэгжүүлэх чиглэлээр: “Найрсаг Улаанбаатар” аялал жуулчлал, соёл урлагийн хөтөлбөр боловсруулж хэрэгжүүлнэ: </w:t>
            </w:r>
          </w:p>
          <w:p w:rsidR="0083000D" w:rsidRDefault="0083000D" w:rsidP="0083000D">
            <w:pPr>
              <w:contextualSpacing/>
              <w:jc w:val="both"/>
              <w:rPr>
                <w:rFonts w:ascii="Arial" w:hAnsi="Arial" w:cs="Arial"/>
                <w:sz w:val="20"/>
                <w:lang w:val="mn-MN"/>
              </w:rPr>
            </w:pPr>
            <w:r>
              <w:rPr>
                <w:rFonts w:ascii="Arial" w:hAnsi="Arial" w:cs="Arial"/>
                <w:sz w:val="20"/>
                <w:lang w:val="mn-MN"/>
              </w:rPr>
              <w:t xml:space="preserve">1. </w:t>
            </w:r>
            <w:r w:rsidRPr="009F445A">
              <w:rPr>
                <w:rFonts w:ascii="Arial" w:hAnsi="Arial" w:cs="Arial"/>
                <w:sz w:val="20"/>
                <w:lang w:val="mn-MN"/>
              </w:rPr>
              <w:t>“Хотын соёл” цуврал мэдээлэл</w:t>
            </w:r>
            <w:r>
              <w:rPr>
                <w:rFonts w:ascii="Arial" w:hAnsi="Arial" w:cs="Arial"/>
                <w:sz w:val="20"/>
                <w:lang w:val="mn-MN"/>
              </w:rPr>
              <w:t xml:space="preserve"> 7 удаа</w:t>
            </w:r>
            <w:r w:rsidRPr="009F445A">
              <w:rPr>
                <w:rFonts w:ascii="Arial" w:hAnsi="Arial" w:cs="Arial"/>
                <w:sz w:val="20"/>
                <w:lang w:val="mn-MN"/>
              </w:rPr>
              <w:t xml:space="preserve"> </w:t>
            </w:r>
          </w:p>
          <w:p w:rsidR="0083000D" w:rsidRDefault="0083000D" w:rsidP="0083000D">
            <w:pPr>
              <w:rPr>
                <w:rFonts w:ascii="Arial" w:hAnsi="Arial" w:cs="Arial"/>
                <w:sz w:val="20"/>
                <w:lang w:val="mn-MN"/>
              </w:rPr>
            </w:pPr>
            <w:r>
              <w:rPr>
                <w:rFonts w:ascii="Arial" w:hAnsi="Arial" w:cs="Arial"/>
                <w:sz w:val="20"/>
                <w:lang w:val="mn-MN"/>
              </w:rPr>
              <w:t>3. “Монгол Үндэстэн” цуврал үзэсгэлэн 5 удаа</w:t>
            </w:r>
          </w:p>
          <w:p w:rsidR="0083000D" w:rsidRDefault="0083000D" w:rsidP="0083000D">
            <w:pPr>
              <w:rPr>
                <w:rFonts w:ascii="Arial" w:hAnsi="Arial" w:cs="Arial"/>
                <w:sz w:val="20"/>
                <w:lang w:val="mn-MN"/>
              </w:rPr>
            </w:pPr>
            <w:r>
              <w:rPr>
                <w:rFonts w:ascii="Arial" w:hAnsi="Arial" w:cs="Arial"/>
                <w:sz w:val="20"/>
                <w:lang w:val="mn-MN"/>
              </w:rPr>
              <w:t xml:space="preserve">4. </w:t>
            </w:r>
            <w:r w:rsidRPr="008B6F55">
              <w:rPr>
                <w:rFonts w:ascii="Arial" w:hAnsi="Arial" w:cs="Arial"/>
                <w:sz w:val="20"/>
                <w:lang w:val="mn-MN"/>
              </w:rPr>
              <w:t>“Монгол бичи</w:t>
            </w:r>
            <w:r>
              <w:rPr>
                <w:rFonts w:ascii="Arial" w:hAnsi="Arial" w:cs="Arial"/>
                <w:sz w:val="20"/>
                <w:lang w:val="mn-MN"/>
              </w:rPr>
              <w:t>г бол Монгол хүний амин бичиг</w:t>
            </w:r>
            <w:r w:rsidRPr="008B6F55">
              <w:rPr>
                <w:rFonts w:ascii="Arial" w:hAnsi="Arial" w:cs="Arial"/>
                <w:sz w:val="20"/>
                <w:lang w:val="mn-MN"/>
              </w:rPr>
              <w:t xml:space="preserve">” сэдэвт </w:t>
            </w:r>
            <w:r>
              <w:rPr>
                <w:rFonts w:ascii="Arial" w:hAnsi="Arial" w:cs="Arial"/>
                <w:sz w:val="20"/>
                <w:lang w:val="mn-MN"/>
              </w:rPr>
              <w:t>уулзалт, уран бичлэгийн уралдаанд 58 оролцогч</w:t>
            </w:r>
          </w:p>
          <w:p w:rsidR="0083000D" w:rsidRDefault="0083000D" w:rsidP="0083000D">
            <w:pPr>
              <w:rPr>
                <w:rFonts w:ascii="Arial" w:hAnsi="Arial" w:cs="Arial"/>
                <w:sz w:val="20"/>
                <w:lang w:val="mn-MN"/>
              </w:rPr>
            </w:pPr>
            <w:r>
              <w:rPr>
                <w:rFonts w:ascii="Arial" w:hAnsi="Arial" w:cs="Arial"/>
                <w:sz w:val="20"/>
                <w:lang w:val="mn-MN"/>
              </w:rPr>
              <w:t>5. “Ажил орлоготой Улаанбаатар”  үзэсгэлэн</w:t>
            </w:r>
          </w:p>
          <w:p w:rsidR="0083000D" w:rsidRPr="009F445A" w:rsidRDefault="0083000D" w:rsidP="0083000D">
            <w:pPr>
              <w:rPr>
                <w:rFonts w:ascii="Arial" w:hAnsi="Arial" w:cs="Arial"/>
                <w:sz w:val="20"/>
                <w:lang w:val="mn-MN"/>
              </w:rPr>
            </w:pPr>
            <w:r>
              <w:rPr>
                <w:rFonts w:ascii="Arial" w:hAnsi="Arial" w:cs="Arial"/>
                <w:sz w:val="20"/>
                <w:lang w:val="mn-MN"/>
              </w:rPr>
              <w:t>6. “</w:t>
            </w:r>
            <w:r w:rsidRPr="008062DF">
              <w:rPr>
                <w:rFonts w:ascii="Arial" w:hAnsi="Arial" w:cs="Arial"/>
                <w:sz w:val="20"/>
                <w:lang w:val="mn-MN"/>
              </w:rPr>
              <w:t>Галерей – номын сан</w:t>
            </w:r>
            <w:r>
              <w:rPr>
                <w:rFonts w:ascii="Arial" w:hAnsi="Arial" w:cs="Arial"/>
                <w:sz w:val="20"/>
                <w:lang w:val="mn-MN"/>
              </w:rPr>
              <w:t xml:space="preserve">”-д </w:t>
            </w:r>
            <w:r w:rsidRPr="0047071F">
              <w:rPr>
                <w:rFonts w:ascii="Arial" w:hAnsi="Arial" w:cs="Arial"/>
                <w:sz w:val="20"/>
                <w:lang w:val="mn-MN"/>
              </w:rPr>
              <w:t>Урлагийн гавьяат зүтгэлтэн,  Төрийн зураач Ц.Ойдов, залуу зураач О.Андимана нарын “Чингис хаан ба Хөх Монгол” уран бичлэг болон уран зургийн сангаас 148 бүтээл тавигдаж, уншигчдын хүртээл болж байна.</w:t>
            </w:r>
          </w:p>
          <w:p w:rsidR="0083000D" w:rsidRDefault="0083000D" w:rsidP="0083000D">
            <w:pPr>
              <w:rPr>
                <w:rFonts w:ascii="Arial" w:hAnsi="Arial" w:cs="Arial"/>
                <w:b/>
                <w:sz w:val="20"/>
                <w:lang w:val="mn-MN"/>
              </w:rPr>
            </w:pPr>
            <w:r w:rsidRPr="00061346">
              <w:rPr>
                <w:rFonts w:ascii="Arial" w:hAnsi="Arial" w:cs="Arial"/>
                <w:b/>
                <w:sz w:val="20"/>
                <w:lang w:val="mn-MN"/>
              </w:rPr>
              <w:t>Дөрөв. Аюулгүй, амгалан Улаанбаатар</w:t>
            </w:r>
            <w:r>
              <w:rPr>
                <w:rFonts w:ascii="Arial" w:hAnsi="Arial" w:cs="Arial"/>
                <w:b/>
                <w:sz w:val="20"/>
                <w:lang w:val="mn-MN"/>
              </w:rPr>
              <w:t>:</w:t>
            </w:r>
          </w:p>
          <w:p w:rsidR="0083000D" w:rsidRPr="00D034F4" w:rsidRDefault="0083000D" w:rsidP="0083000D">
            <w:pPr>
              <w:jc w:val="both"/>
              <w:rPr>
                <w:rFonts w:ascii="Arial" w:hAnsi="Arial" w:cs="Arial"/>
                <w:b/>
                <w:sz w:val="20"/>
                <w:lang w:val="mn-MN"/>
              </w:rPr>
            </w:pPr>
            <w:r w:rsidRPr="00D034F4">
              <w:rPr>
                <w:rFonts w:ascii="Arial" w:hAnsi="Arial" w:cs="Arial"/>
                <w:b/>
                <w:sz w:val="20"/>
                <w:lang w:val="mn-MN"/>
              </w:rPr>
              <w:t xml:space="preserve">4.1.5. Мансууруулах бодисын хорт нөлөөг таниулан, урьдчилан сэргийлэх арга хэмжээг зохион байгуулах: Иргэд, залуучууд, өсвөр үеийнхнийг  архи, тамхи, мансуурлын хорт хэрэглээнээс татгалзах, урьдчилан сэргийлэх нөлөөллийн үйл ажиллагааг соёл урлагийн бүтээлээр дамжуулан хүргэх: </w:t>
            </w:r>
          </w:p>
          <w:p w:rsidR="0083000D" w:rsidRDefault="0083000D" w:rsidP="0083000D">
            <w:pPr>
              <w:jc w:val="both"/>
              <w:rPr>
                <w:rFonts w:ascii="Arial" w:hAnsi="Arial" w:cs="Arial"/>
                <w:sz w:val="20"/>
                <w:lang w:val="mn-MN"/>
              </w:rPr>
            </w:pPr>
            <w:r>
              <w:rPr>
                <w:rFonts w:ascii="Arial" w:hAnsi="Arial" w:cs="Arial"/>
                <w:sz w:val="20"/>
                <w:lang w:val="mn-MN"/>
              </w:rPr>
              <w:t xml:space="preserve">1. </w:t>
            </w:r>
            <w:r w:rsidRPr="005E2AC4">
              <w:rPr>
                <w:rFonts w:ascii="Arial" w:hAnsi="Arial" w:cs="Arial"/>
                <w:sz w:val="20"/>
                <w:lang w:val="mn-MN"/>
              </w:rPr>
              <w:t>“Залуучуудыг үе тэнгийн сургагчаар бэлтгэх” сургалт</w:t>
            </w:r>
            <w:r>
              <w:rPr>
                <w:rFonts w:ascii="Arial" w:hAnsi="Arial" w:cs="Arial"/>
                <w:sz w:val="20"/>
                <w:lang w:val="mn-MN"/>
              </w:rPr>
              <w:t xml:space="preserve">: </w:t>
            </w:r>
            <w:r w:rsidRPr="005E2AC4">
              <w:rPr>
                <w:rFonts w:ascii="Arial" w:hAnsi="Arial" w:cs="Arial"/>
                <w:sz w:val="20"/>
                <w:lang w:val="mn-MN"/>
              </w:rPr>
              <w:t>Хар тамхи</w:t>
            </w:r>
            <w:r>
              <w:rPr>
                <w:rFonts w:ascii="Arial" w:hAnsi="Arial" w:cs="Arial"/>
                <w:sz w:val="20"/>
                <w:lang w:val="mn-MN"/>
              </w:rPr>
              <w:t>,</w:t>
            </w:r>
            <w:r w:rsidRPr="005E2AC4">
              <w:rPr>
                <w:rFonts w:ascii="Arial" w:hAnsi="Arial" w:cs="Arial"/>
                <w:sz w:val="20"/>
                <w:lang w:val="mn-MN"/>
              </w:rPr>
              <w:t xml:space="preserve"> </w:t>
            </w:r>
            <w:r>
              <w:rPr>
                <w:rFonts w:ascii="Arial" w:hAnsi="Arial" w:cs="Arial"/>
                <w:sz w:val="20"/>
                <w:lang w:val="mn-MN"/>
              </w:rPr>
              <w:t>м</w:t>
            </w:r>
            <w:r w:rsidRPr="005E2AC4">
              <w:rPr>
                <w:rFonts w:ascii="Arial" w:hAnsi="Arial" w:cs="Arial"/>
                <w:sz w:val="20"/>
                <w:lang w:val="mn-MN"/>
              </w:rPr>
              <w:t>ансууруулах бодисоос иргэдийг хамгаалах нийгэмлэгтэй хамтран хар тамхи, мансууруулах бодис болон бэлгийн чиг баримжаа олгох, БЗДХ, ДОХ, ХДХВ гэсэн гурван чиглэлээр үе тэнгийн сурга</w:t>
            </w:r>
            <w:r>
              <w:rPr>
                <w:rFonts w:ascii="Arial" w:hAnsi="Arial" w:cs="Arial"/>
                <w:sz w:val="20"/>
                <w:lang w:val="mn-MN"/>
              </w:rPr>
              <w:t>г</w:t>
            </w:r>
            <w:r w:rsidRPr="005E2AC4">
              <w:rPr>
                <w:rFonts w:ascii="Arial" w:hAnsi="Arial" w:cs="Arial"/>
                <w:sz w:val="20"/>
                <w:lang w:val="mn-MN"/>
              </w:rPr>
              <w:t xml:space="preserve">ч багш нарыг бэлтгэсэн бөгөөд нийт 20 хүүхэд оролцсон. </w:t>
            </w:r>
          </w:p>
          <w:p w:rsidR="0083000D" w:rsidRDefault="0083000D" w:rsidP="0083000D">
            <w:pPr>
              <w:contextualSpacing/>
              <w:jc w:val="both"/>
              <w:rPr>
                <w:rFonts w:ascii="Arial" w:hAnsi="Arial" w:cs="Arial"/>
                <w:b/>
                <w:sz w:val="20"/>
                <w:lang w:val="mn-MN"/>
              </w:rPr>
            </w:pPr>
            <w:r>
              <w:rPr>
                <w:rFonts w:ascii="Arial" w:hAnsi="Arial" w:cs="Arial"/>
                <w:sz w:val="20"/>
                <w:lang w:val="mn-MN"/>
              </w:rPr>
              <w:t xml:space="preserve">2. Архи, тамхи, мансууруулах бодисын хор уршигийн талаарх уулзалт, чөлөөт  ярилцлага, ухуулга яриа, лекцийг 7 удаа зохион байгуулахад 341 хүн хамрагдсан байна. </w:t>
            </w:r>
          </w:p>
          <w:p w:rsidR="0083000D" w:rsidRDefault="0083000D" w:rsidP="0083000D">
            <w:pPr>
              <w:jc w:val="both"/>
              <w:rPr>
                <w:rFonts w:ascii="Arial" w:hAnsi="Arial" w:cs="Arial"/>
                <w:sz w:val="20"/>
                <w:lang w:val="mn-MN"/>
              </w:rPr>
            </w:pPr>
            <w:r>
              <w:rPr>
                <w:rFonts w:ascii="Arial" w:hAnsi="Arial" w:cs="Arial"/>
                <w:sz w:val="20"/>
                <w:lang w:val="mn-MN"/>
              </w:rPr>
              <w:t xml:space="preserve">3. Тамхины хор уршиг”, “Тамхины эсрэг хамтдаа” зэрэг цуврал үзэсгэлэн, мэдээлэл, ном зүйн гарын авлагыг 10 удаа гаргасан. </w:t>
            </w:r>
          </w:p>
          <w:p w:rsidR="0083000D" w:rsidRDefault="0083000D" w:rsidP="0083000D">
            <w:pPr>
              <w:jc w:val="both"/>
              <w:rPr>
                <w:rFonts w:ascii="Arial" w:hAnsi="Arial" w:cs="Arial"/>
                <w:sz w:val="20"/>
                <w:lang w:val="mn-MN"/>
              </w:rPr>
            </w:pPr>
          </w:p>
          <w:p w:rsidR="0083000D" w:rsidRDefault="0083000D" w:rsidP="0083000D">
            <w:pPr>
              <w:jc w:val="both"/>
              <w:rPr>
                <w:rFonts w:ascii="Arial" w:hAnsi="Arial" w:cs="Arial"/>
                <w:sz w:val="20"/>
                <w:lang w:val="mn-MN"/>
              </w:rPr>
            </w:pPr>
          </w:p>
          <w:p w:rsidR="0083000D" w:rsidRPr="0083000D" w:rsidRDefault="0083000D" w:rsidP="0083000D">
            <w:pPr>
              <w:jc w:val="center"/>
              <w:rPr>
                <w:rFonts w:ascii="Arial" w:hAnsi="Arial" w:cs="Arial"/>
                <w:b/>
                <w:sz w:val="20"/>
                <w:lang w:val="mn-M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p>
        </w:tc>
      </w:tr>
      <w:tr w:rsidR="0083000D" w:rsidRPr="0020493C" w:rsidTr="0083000D">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r>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83000D" w:rsidRPr="0083000D" w:rsidRDefault="0083000D" w:rsidP="0083000D">
            <w:pPr>
              <w:jc w:val="center"/>
              <w:rPr>
                <w:rFonts w:ascii="Arial" w:hAnsi="Arial" w:cs="Arial"/>
                <w:b/>
                <w:sz w:val="20"/>
                <w:lang w:val="mn-MN"/>
              </w:rPr>
            </w:pPr>
            <w:r>
              <w:rPr>
                <w:rFonts w:ascii="Arial" w:hAnsi="Arial" w:cs="Arial"/>
                <w:b/>
                <w:sz w:val="20"/>
                <w:lang w:val="mn-MN"/>
              </w:rPr>
              <w:t>2</w:t>
            </w:r>
          </w:p>
        </w:tc>
        <w:tc>
          <w:tcPr>
            <w:tcW w:w="8612" w:type="dxa"/>
            <w:tcBorders>
              <w:top w:val="single" w:sz="4" w:space="0" w:color="auto"/>
              <w:left w:val="single" w:sz="4" w:space="0" w:color="auto"/>
              <w:bottom w:val="single" w:sz="4" w:space="0" w:color="auto"/>
              <w:right w:val="single" w:sz="4" w:space="0" w:color="auto"/>
            </w:tcBorders>
            <w:hideMark/>
          </w:tcPr>
          <w:p w:rsidR="0083000D" w:rsidRPr="00D034F4" w:rsidRDefault="0083000D" w:rsidP="0083000D">
            <w:pPr>
              <w:jc w:val="center"/>
              <w:rPr>
                <w:rFonts w:ascii="Arial" w:hAnsi="Arial" w:cs="Arial"/>
                <w:b/>
                <w:sz w:val="20"/>
                <w:lang w:val="mn-MN"/>
              </w:rPr>
            </w:pPr>
            <w:r>
              <w:rPr>
                <w:rFonts w:ascii="Arial" w:hAnsi="Arial" w:cs="Arial"/>
                <w:b/>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r>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r>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83000D" w:rsidRPr="0083000D" w:rsidRDefault="0083000D" w:rsidP="0083000D">
            <w:pPr>
              <w:jc w:val="center"/>
              <w:rPr>
                <w:rFonts w:ascii="Arial" w:hAnsi="Arial" w:cs="Arial"/>
                <w:b/>
                <w:sz w:val="20"/>
                <w:lang w:val="mn-MN"/>
              </w:rPr>
            </w:pPr>
            <w:r>
              <w:rPr>
                <w:rFonts w:ascii="Arial" w:hAnsi="Arial" w:cs="Arial"/>
                <w:b/>
                <w:sz w:val="20"/>
                <w:lang w:val="mn-MN"/>
              </w:rPr>
              <w:t>6</w:t>
            </w:r>
          </w:p>
        </w:tc>
      </w:tr>
      <w:tr w:rsidR="0083000D" w:rsidRPr="0020493C" w:rsidTr="0083000D">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83000D" w:rsidRDefault="0083000D" w:rsidP="0083000D">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83000D" w:rsidRDefault="0083000D" w:rsidP="0083000D">
            <w:pPr>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83000D" w:rsidRDefault="0083000D" w:rsidP="0083000D">
            <w:pPr>
              <w:jc w:val="both"/>
              <w:rPr>
                <w:rFonts w:ascii="Arial" w:hAnsi="Arial" w:cs="Arial"/>
                <w:b/>
                <w:sz w:val="20"/>
                <w:lang w:val="mn-MN"/>
              </w:rPr>
            </w:pPr>
            <w:r>
              <w:rPr>
                <w:rFonts w:ascii="Arial" w:hAnsi="Arial" w:cs="Arial"/>
                <w:b/>
                <w:sz w:val="20"/>
                <w:lang w:val="mn-MN"/>
              </w:rPr>
              <w:t xml:space="preserve">Тав. Авлигагүй Улаанбаатар: </w:t>
            </w:r>
          </w:p>
          <w:p w:rsidR="0083000D" w:rsidRPr="00D034F4" w:rsidRDefault="0083000D" w:rsidP="0083000D">
            <w:pPr>
              <w:jc w:val="both"/>
              <w:rPr>
                <w:rFonts w:ascii="Arial" w:hAnsi="Arial" w:cs="Arial"/>
                <w:b/>
                <w:sz w:val="20"/>
                <w:lang w:val="mn-MN"/>
              </w:rPr>
            </w:pPr>
            <w:r w:rsidRPr="00D034F4">
              <w:rPr>
                <w:rFonts w:ascii="Arial" w:hAnsi="Arial" w:cs="Arial"/>
                <w:b/>
                <w:sz w:val="20"/>
                <w:lang w:val="mn-MN"/>
              </w:rPr>
              <w:t xml:space="preserve">Авилгын эсрэг хууль тогтоомжийг иргэдэд сурталчлах, байгууллагын үйл ажиллагааны тухай мэдээ, мэдээллийг цахим хэлбэрээр сурталчилна: </w:t>
            </w:r>
          </w:p>
          <w:p w:rsidR="0083000D" w:rsidRPr="0020493C" w:rsidRDefault="0083000D" w:rsidP="0083000D">
            <w:pPr>
              <w:numPr>
                <w:ilvl w:val="0"/>
                <w:numId w:val="14"/>
              </w:numPr>
              <w:ind w:left="35" w:firstLine="0"/>
              <w:jc w:val="both"/>
              <w:rPr>
                <w:rFonts w:ascii="Arial" w:hAnsi="Arial" w:cs="Arial"/>
                <w:sz w:val="20"/>
                <w:lang w:val="mn-MN"/>
              </w:rPr>
            </w:pPr>
            <w:r w:rsidRPr="0020493C">
              <w:rPr>
                <w:rFonts w:ascii="Arial" w:hAnsi="Arial" w:cs="Arial"/>
                <w:bCs/>
                <w:sz w:val="20"/>
                <w:lang w:val="mn-MN"/>
              </w:rPr>
              <w:t xml:space="preserve">Байгууллагын үйл ажиллагааг олон нийтэд ил тод мэдээлэх зорилгоор </w:t>
            </w:r>
            <w:r w:rsidR="00561CD5" w:rsidRPr="0020493C">
              <w:fldChar w:fldCharType="begin"/>
            </w:r>
            <w:r w:rsidRPr="0020493C">
              <w:instrText>HYPERLINK "http://www.pl.ub.gov.mn"</w:instrText>
            </w:r>
            <w:r w:rsidR="00561CD5" w:rsidRPr="0020493C">
              <w:fldChar w:fldCharType="separate"/>
            </w:r>
            <w:r w:rsidRPr="0020493C">
              <w:rPr>
                <w:rStyle w:val="Hyperlink"/>
                <w:rFonts w:ascii="Arial" w:hAnsi="Arial" w:cs="Arial"/>
                <w:color w:val="auto"/>
                <w:sz w:val="20"/>
              </w:rPr>
              <w:t>http://www.pl.ub.gov.mn</w:t>
            </w:r>
            <w:r w:rsidR="00561CD5" w:rsidRPr="0020493C">
              <w:fldChar w:fldCharType="end"/>
            </w:r>
            <w:r w:rsidRPr="0020493C">
              <w:rPr>
                <w:rFonts w:ascii="Arial" w:hAnsi="Arial" w:cs="Arial"/>
                <w:sz w:val="20"/>
              </w:rPr>
              <w:t xml:space="preserve"> </w:t>
            </w:r>
            <w:r>
              <w:rPr>
                <w:rFonts w:ascii="Arial" w:hAnsi="Arial" w:cs="Arial"/>
                <w:sz w:val="20"/>
                <w:lang w:val="mn-MN"/>
              </w:rPr>
              <w:t xml:space="preserve">цахим хуудаст болон </w:t>
            </w:r>
            <w:r w:rsidRPr="0020493C">
              <w:rPr>
                <w:rFonts w:ascii="Arial" w:hAnsi="Arial" w:cs="Arial"/>
                <w:bCs/>
                <w:sz w:val="20"/>
                <w:lang w:val="mn-MN"/>
              </w:rPr>
              <w:t>уншлагын танхимууд</w:t>
            </w:r>
            <w:r>
              <w:rPr>
                <w:rFonts w:ascii="Arial" w:hAnsi="Arial" w:cs="Arial"/>
                <w:bCs/>
                <w:sz w:val="20"/>
                <w:lang w:val="mn-MN"/>
              </w:rPr>
              <w:t>,</w:t>
            </w:r>
            <w:r w:rsidRPr="0020493C">
              <w:rPr>
                <w:rFonts w:ascii="Arial" w:hAnsi="Arial" w:cs="Arial"/>
                <w:bCs/>
                <w:sz w:val="20"/>
                <w:lang w:val="mn-MN"/>
              </w:rPr>
              <w:t xml:space="preserve">  үүдний хэсэгт тусгай мэдээллийн самбарт үйлчилгээний журам, төлбөр, </w:t>
            </w:r>
            <w:r w:rsidRPr="0020493C">
              <w:rPr>
                <w:rFonts w:ascii="Arial" w:hAnsi="Arial" w:cs="Arial"/>
                <w:sz w:val="20"/>
                <w:lang w:val="mn-MN"/>
              </w:rPr>
              <w:t xml:space="preserve"> үзүүлж буй үйлчилгээ,  гэрээр ном авахад шаардлагатай баримт бичиг, ажлын цагийн хуваарь, </w:t>
            </w:r>
            <w:r w:rsidRPr="0020493C">
              <w:rPr>
                <w:rFonts w:ascii="Arial" w:hAnsi="Arial" w:cs="Arial"/>
                <w:bCs/>
                <w:sz w:val="20"/>
                <w:lang w:val="mn-MN"/>
              </w:rPr>
              <w:t xml:space="preserve">бусад шаардлагатай сэдэвчилсэн мэдээллүүдийг гаргаж сурталчилсан.  </w:t>
            </w:r>
          </w:p>
          <w:p w:rsidR="0083000D" w:rsidRPr="0020493C" w:rsidRDefault="0083000D" w:rsidP="0083000D">
            <w:pPr>
              <w:pStyle w:val="NoSpacing"/>
              <w:numPr>
                <w:ilvl w:val="0"/>
                <w:numId w:val="17"/>
              </w:numPr>
              <w:ind w:left="34" w:firstLine="1"/>
              <w:jc w:val="both"/>
              <w:rPr>
                <w:rFonts w:ascii="Arial" w:hAnsi="Arial" w:cs="Arial"/>
                <w:bCs/>
                <w:sz w:val="20"/>
                <w:szCs w:val="20"/>
                <w:lang w:val="mn-MN"/>
              </w:rPr>
            </w:pPr>
            <w:r w:rsidRPr="0020493C">
              <w:rPr>
                <w:rFonts w:ascii="Arial" w:hAnsi="Arial" w:cs="Arial"/>
                <w:bCs/>
                <w:sz w:val="20"/>
                <w:szCs w:val="20"/>
                <w:lang w:val="mn-MN"/>
              </w:rPr>
              <w:t>Иргэдэд мэдээллийг ил тод, шуурхай хүргэх ажлын хүрээнд байгууллагын твиттер 610 жиргээ илгээгдэж, 415 дагагч, фейсбүүкт 3928 дэмжигчтэйгээр нийгмийн сүлжээгээр мэдээллийг түгээж байгаа бөгөөд шинээр Хан-Уул дүүр</w:t>
            </w:r>
            <w:r>
              <w:rPr>
                <w:rFonts w:ascii="Arial" w:hAnsi="Arial" w:cs="Arial"/>
                <w:bCs/>
                <w:sz w:val="20"/>
                <w:szCs w:val="20"/>
                <w:lang w:val="mn-MN"/>
              </w:rPr>
              <w:t xml:space="preserve">эг дэх </w:t>
            </w:r>
            <w:r w:rsidRPr="0020493C">
              <w:rPr>
                <w:rFonts w:ascii="Arial" w:hAnsi="Arial" w:cs="Arial"/>
                <w:bCs/>
                <w:sz w:val="20"/>
                <w:szCs w:val="20"/>
                <w:lang w:val="mn-MN"/>
              </w:rPr>
              <w:t xml:space="preserve">салбар номын сан өөрийн үйл ажиллагаа сурталчлах фейсбүк хуудас, </w:t>
            </w:r>
            <w:r>
              <w:rPr>
                <w:rFonts w:ascii="Arial" w:hAnsi="Arial" w:cs="Arial"/>
                <w:bCs/>
                <w:sz w:val="20"/>
                <w:szCs w:val="20"/>
                <w:lang w:val="mn-MN"/>
              </w:rPr>
              <w:t>Америкийн соёл мэдээллийн төв</w:t>
            </w:r>
            <w:r w:rsidRPr="0020493C">
              <w:rPr>
                <w:rFonts w:ascii="Arial" w:hAnsi="Arial" w:cs="Arial"/>
                <w:bCs/>
                <w:sz w:val="20"/>
                <w:szCs w:val="20"/>
                <w:lang w:val="mn-MN"/>
              </w:rPr>
              <w:t xml:space="preserve"> твиттер хаяг тус бүр шинээр нээн ажиллаж байна. </w:t>
            </w:r>
          </w:p>
          <w:p w:rsidR="0083000D" w:rsidRDefault="0083000D" w:rsidP="0083000D">
            <w:pPr>
              <w:jc w:val="both"/>
              <w:rPr>
                <w:rFonts w:ascii="Arial" w:hAnsi="Arial" w:cs="Arial"/>
                <w:b/>
                <w:sz w:val="20"/>
                <w:lang w:val="mn-MN"/>
              </w:rPr>
            </w:pPr>
            <w:r w:rsidRPr="0020493C">
              <w:rPr>
                <w:rFonts w:ascii="Arial" w:hAnsi="Arial" w:cs="Arial"/>
                <w:sz w:val="20"/>
                <w:lang w:val="mn-MN"/>
              </w:rPr>
              <w:t xml:space="preserve"> Хавсралт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3000D" w:rsidRDefault="0083000D" w:rsidP="0083000D">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3000D" w:rsidRDefault="0083000D" w:rsidP="0083000D">
            <w:pPr>
              <w:jc w:val="center"/>
              <w:rPr>
                <w:rFonts w:ascii="Arial" w:hAnsi="Arial" w:cs="Arial"/>
                <w:b/>
                <w:sz w:val="20"/>
                <w:lang w:val="mn-MN"/>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83000D" w:rsidRDefault="0083000D" w:rsidP="0083000D">
            <w:pPr>
              <w:jc w:val="center"/>
              <w:rPr>
                <w:rFonts w:ascii="Arial" w:hAnsi="Arial" w:cs="Arial"/>
                <w:b/>
                <w:sz w:val="20"/>
                <w:lang w:val="mn-MN"/>
              </w:rPr>
            </w:pPr>
          </w:p>
        </w:tc>
      </w:tr>
      <w:tr w:rsidR="002D42A7" w:rsidRPr="0020493C" w:rsidTr="001807D7">
        <w:trPr>
          <w:trHeight w:val="773"/>
        </w:trPr>
        <w:tc>
          <w:tcPr>
            <w:tcW w:w="602" w:type="dxa"/>
            <w:tcBorders>
              <w:top w:val="single" w:sz="4" w:space="0" w:color="auto"/>
              <w:left w:val="single" w:sz="4" w:space="0" w:color="auto"/>
              <w:bottom w:val="single" w:sz="4" w:space="0" w:color="auto"/>
              <w:right w:val="single" w:sz="4" w:space="0" w:color="auto"/>
            </w:tcBorders>
            <w:vAlign w:val="center"/>
            <w:hideMark/>
          </w:tcPr>
          <w:p w:rsidR="002D42A7" w:rsidRPr="0020493C" w:rsidRDefault="002D42A7" w:rsidP="00537916">
            <w:pPr>
              <w:jc w:val="center"/>
              <w:rPr>
                <w:rFonts w:ascii="Arial" w:hAnsi="Arial" w:cs="Arial"/>
                <w:sz w:val="20"/>
              </w:rPr>
            </w:pPr>
          </w:p>
        </w:tc>
        <w:tc>
          <w:tcPr>
            <w:tcW w:w="3402" w:type="dxa"/>
            <w:gridSpan w:val="2"/>
            <w:tcBorders>
              <w:top w:val="single" w:sz="4" w:space="0" w:color="auto"/>
              <w:left w:val="single" w:sz="4" w:space="0" w:color="auto"/>
              <w:bottom w:val="single" w:sz="4" w:space="0" w:color="auto"/>
              <w:right w:val="single" w:sz="4" w:space="0" w:color="auto"/>
            </w:tcBorders>
          </w:tcPr>
          <w:p w:rsidR="002D42A7" w:rsidRPr="00D33C40" w:rsidRDefault="002D42A7" w:rsidP="00D33C40">
            <w:pPr>
              <w:pStyle w:val="ListParagraph"/>
              <w:numPr>
                <w:ilvl w:val="1"/>
                <w:numId w:val="31"/>
              </w:numPr>
              <w:jc w:val="both"/>
              <w:rPr>
                <w:rFonts w:ascii="Arial" w:hAnsi="Arial" w:cs="Arial"/>
                <w:b/>
                <w:sz w:val="20"/>
              </w:rPr>
            </w:pPr>
            <w:proofErr w:type="spellStart"/>
            <w:r w:rsidRPr="00D33C40">
              <w:rPr>
                <w:rFonts w:ascii="Arial" w:hAnsi="Arial" w:cs="Arial"/>
                <w:b/>
                <w:sz w:val="20"/>
              </w:rPr>
              <w:t>Төсвийн</w:t>
            </w:r>
            <w:proofErr w:type="spellEnd"/>
            <w:r w:rsidRPr="00D33C40">
              <w:rPr>
                <w:rFonts w:ascii="Arial" w:hAnsi="Arial" w:cs="Arial"/>
                <w:b/>
                <w:sz w:val="20"/>
              </w:rPr>
              <w:t xml:space="preserve"> </w:t>
            </w:r>
            <w:proofErr w:type="spellStart"/>
            <w:r w:rsidRPr="00D33C40">
              <w:rPr>
                <w:rFonts w:ascii="Arial" w:hAnsi="Arial" w:cs="Arial"/>
                <w:b/>
                <w:sz w:val="20"/>
              </w:rPr>
              <w:t>ерөнхийлөн</w:t>
            </w:r>
            <w:proofErr w:type="spellEnd"/>
            <w:r w:rsidRPr="00D33C40">
              <w:rPr>
                <w:rFonts w:ascii="Arial" w:hAnsi="Arial" w:cs="Arial"/>
                <w:b/>
                <w:sz w:val="20"/>
              </w:rPr>
              <w:t xml:space="preserve"> </w:t>
            </w:r>
            <w:proofErr w:type="spellStart"/>
            <w:r w:rsidRPr="00D33C40">
              <w:rPr>
                <w:rFonts w:ascii="Arial" w:hAnsi="Arial" w:cs="Arial"/>
                <w:b/>
                <w:sz w:val="20"/>
              </w:rPr>
              <w:t>захирагчтай</w:t>
            </w:r>
            <w:proofErr w:type="spellEnd"/>
            <w:r w:rsidRPr="00D33C40">
              <w:rPr>
                <w:rFonts w:ascii="Arial" w:hAnsi="Arial" w:cs="Arial"/>
                <w:b/>
                <w:sz w:val="20"/>
              </w:rPr>
              <w:t xml:space="preserve"> </w:t>
            </w:r>
            <w:proofErr w:type="spellStart"/>
            <w:r w:rsidRPr="00D33C40">
              <w:rPr>
                <w:rFonts w:ascii="Arial" w:hAnsi="Arial" w:cs="Arial"/>
                <w:b/>
                <w:sz w:val="20"/>
              </w:rPr>
              <w:t>байгуулсан</w:t>
            </w:r>
            <w:proofErr w:type="spellEnd"/>
            <w:r w:rsidRPr="00D33C40">
              <w:rPr>
                <w:rFonts w:ascii="Arial" w:hAnsi="Arial" w:cs="Arial"/>
                <w:b/>
                <w:sz w:val="20"/>
              </w:rPr>
              <w:t xml:space="preserve"> </w:t>
            </w:r>
            <w:proofErr w:type="spellStart"/>
            <w:r w:rsidRPr="00D33C40">
              <w:rPr>
                <w:rFonts w:ascii="Arial" w:hAnsi="Arial" w:cs="Arial"/>
                <w:b/>
                <w:sz w:val="20"/>
              </w:rPr>
              <w:t>Үр</w:t>
            </w:r>
            <w:proofErr w:type="spellEnd"/>
            <w:r w:rsidRPr="00D33C40">
              <w:rPr>
                <w:rFonts w:ascii="Arial" w:hAnsi="Arial" w:cs="Arial"/>
                <w:b/>
                <w:sz w:val="20"/>
              </w:rPr>
              <w:t xml:space="preserve"> </w:t>
            </w:r>
            <w:proofErr w:type="spellStart"/>
            <w:r w:rsidRPr="00D33C40">
              <w:rPr>
                <w:rFonts w:ascii="Arial" w:hAnsi="Arial" w:cs="Arial"/>
                <w:b/>
                <w:sz w:val="20"/>
              </w:rPr>
              <w:t>дүнгийн</w:t>
            </w:r>
            <w:proofErr w:type="spellEnd"/>
            <w:r w:rsidRPr="00D33C40">
              <w:rPr>
                <w:rFonts w:ascii="Arial" w:hAnsi="Arial" w:cs="Arial"/>
                <w:b/>
                <w:sz w:val="20"/>
              </w:rPr>
              <w:t xml:space="preserve"> </w:t>
            </w:r>
            <w:proofErr w:type="spellStart"/>
            <w:r w:rsidRPr="00D33C40">
              <w:rPr>
                <w:rFonts w:ascii="Arial" w:hAnsi="Arial" w:cs="Arial"/>
                <w:b/>
                <w:sz w:val="20"/>
              </w:rPr>
              <w:t>гэрээний</w:t>
            </w:r>
            <w:proofErr w:type="spellEnd"/>
            <w:r w:rsidRPr="00D33C40">
              <w:rPr>
                <w:rFonts w:ascii="Arial" w:hAnsi="Arial" w:cs="Arial"/>
                <w:b/>
                <w:sz w:val="20"/>
              </w:rPr>
              <w:t xml:space="preserve"> </w:t>
            </w:r>
            <w:proofErr w:type="spellStart"/>
            <w:r w:rsidRPr="00D33C40">
              <w:rPr>
                <w:rFonts w:ascii="Arial" w:hAnsi="Arial" w:cs="Arial"/>
                <w:b/>
                <w:sz w:val="20"/>
              </w:rPr>
              <w:t>биелэлт</w:t>
            </w:r>
            <w:proofErr w:type="spellEnd"/>
            <w:r w:rsidRPr="00D33C40">
              <w:rPr>
                <w:rFonts w:ascii="Arial" w:hAnsi="Arial" w:cs="Arial"/>
                <w:b/>
                <w:sz w:val="20"/>
              </w:rPr>
              <w:t xml:space="preserve">,  </w:t>
            </w:r>
            <w:proofErr w:type="spellStart"/>
            <w:r w:rsidRPr="00D33C40">
              <w:rPr>
                <w:rFonts w:ascii="Arial" w:hAnsi="Arial" w:cs="Arial"/>
                <w:b/>
                <w:sz w:val="20"/>
              </w:rPr>
              <w:t>нийслэлийн</w:t>
            </w:r>
            <w:proofErr w:type="spellEnd"/>
            <w:r w:rsidRPr="00D33C40">
              <w:rPr>
                <w:rFonts w:ascii="Arial" w:hAnsi="Arial" w:cs="Arial"/>
                <w:b/>
                <w:sz w:val="20"/>
              </w:rPr>
              <w:t xml:space="preserve"> </w:t>
            </w:r>
            <w:proofErr w:type="spellStart"/>
            <w:r w:rsidRPr="00D33C40">
              <w:rPr>
                <w:rFonts w:ascii="Arial" w:hAnsi="Arial" w:cs="Arial"/>
                <w:b/>
                <w:sz w:val="20"/>
              </w:rPr>
              <w:t>удирдлагаас</w:t>
            </w:r>
            <w:proofErr w:type="spellEnd"/>
            <w:r w:rsidRPr="00D33C40">
              <w:rPr>
                <w:rFonts w:ascii="Arial" w:hAnsi="Arial" w:cs="Arial"/>
                <w:b/>
                <w:sz w:val="20"/>
              </w:rPr>
              <w:t xml:space="preserve"> </w:t>
            </w:r>
            <w:proofErr w:type="spellStart"/>
            <w:r w:rsidRPr="00D33C40">
              <w:rPr>
                <w:rFonts w:ascii="Arial" w:hAnsi="Arial" w:cs="Arial"/>
                <w:b/>
                <w:sz w:val="20"/>
              </w:rPr>
              <w:t>цаг</w:t>
            </w:r>
            <w:proofErr w:type="spellEnd"/>
            <w:r w:rsidRPr="00D33C40">
              <w:rPr>
                <w:rFonts w:ascii="Arial" w:hAnsi="Arial" w:cs="Arial"/>
                <w:b/>
                <w:sz w:val="20"/>
              </w:rPr>
              <w:t xml:space="preserve"> </w:t>
            </w:r>
            <w:proofErr w:type="spellStart"/>
            <w:r w:rsidRPr="00D33C40">
              <w:rPr>
                <w:rFonts w:ascii="Arial" w:hAnsi="Arial" w:cs="Arial"/>
                <w:b/>
                <w:sz w:val="20"/>
              </w:rPr>
              <w:t>үеийн</w:t>
            </w:r>
            <w:proofErr w:type="spellEnd"/>
            <w:r w:rsidRPr="00D33C40">
              <w:rPr>
                <w:rFonts w:ascii="Arial" w:hAnsi="Arial" w:cs="Arial"/>
                <w:b/>
                <w:sz w:val="20"/>
              </w:rPr>
              <w:t xml:space="preserve"> </w:t>
            </w:r>
            <w:proofErr w:type="spellStart"/>
            <w:r w:rsidRPr="00D33C40">
              <w:rPr>
                <w:rFonts w:ascii="Arial" w:hAnsi="Arial" w:cs="Arial"/>
                <w:b/>
                <w:sz w:val="20"/>
              </w:rPr>
              <w:t>ажил</w:t>
            </w:r>
            <w:proofErr w:type="spellEnd"/>
            <w:r w:rsidRPr="00D33C40">
              <w:rPr>
                <w:rFonts w:ascii="Arial" w:hAnsi="Arial" w:cs="Arial"/>
                <w:b/>
                <w:sz w:val="20"/>
              </w:rPr>
              <w:t xml:space="preserve"> </w:t>
            </w:r>
            <w:proofErr w:type="spellStart"/>
            <w:r w:rsidRPr="00D33C40">
              <w:rPr>
                <w:rFonts w:ascii="Arial" w:hAnsi="Arial" w:cs="Arial"/>
                <w:b/>
                <w:sz w:val="20"/>
              </w:rPr>
              <w:t>төрлийн</w:t>
            </w:r>
            <w:proofErr w:type="spellEnd"/>
            <w:r w:rsidRPr="00D33C40">
              <w:rPr>
                <w:rFonts w:ascii="Arial" w:hAnsi="Arial" w:cs="Arial"/>
                <w:b/>
                <w:sz w:val="20"/>
              </w:rPr>
              <w:t xml:space="preserve"> </w:t>
            </w:r>
            <w:proofErr w:type="spellStart"/>
            <w:r w:rsidRPr="00D33C40">
              <w:rPr>
                <w:rFonts w:ascii="Arial" w:hAnsi="Arial" w:cs="Arial"/>
                <w:b/>
                <w:sz w:val="20"/>
              </w:rPr>
              <w:t>асуудлаар</w:t>
            </w:r>
            <w:proofErr w:type="spellEnd"/>
            <w:r w:rsidRPr="00D33C40">
              <w:rPr>
                <w:rFonts w:ascii="Arial" w:hAnsi="Arial" w:cs="Arial"/>
                <w:b/>
                <w:sz w:val="20"/>
              </w:rPr>
              <w:t xml:space="preserve"> </w:t>
            </w:r>
            <w:proofErr w:type="spellStart"/>
            <w:r w:rsidRPr="00D33C40">
              <w:rPr>
                <w:rFonts w:ascii="Arial" w:hAnsi="Arial" w:cs="Arial"/>
                <w:b/>
                <w:sz w:val="20"/>
              </w:rPr>
              <w:t>өгсөн</w:t>
            </w:r>
            <w:proofErr w:type="spellEnd"/>
            <w:r w:rsidRPr="00D33C40">
              <w:rPr>
                <w:rFonts w:ascii="Arial" w:hAnsi="Arial" w:cs="Arial"/>
                <w:b/>
                <w:sz w:val="20"/>
              </w:rPr>
              <w:t xml:space="preserve"> </w:t>
            </w:r>
            <w:proofErr w:type="spellStart"/>
            <w:r w:rsidRPr="00D33C40">
              <w:rPr>
                <w:rFonts w:ascii="Arial" w:hAnsi="Arial" w:cs="Arial"/>
                <w:b/>
                <w:sz w:val="20"/>
              </w:rPr>
              <w:t>үүрэг</w:t>
            </w:r>
            <w:proofErr w:type="spellEnd"/>
            <w:r w:rsidRPr="00D33C40">
              <w:rPr>
                <w:rFonts w:ascii="Arial" w:hAnsi="Arial" w:cs="Arial"/>
                <w:b/>
                <w:sz w:val="20"/>
              </w:rPr>
              <w:t xml:space="preserve"> </w:t>
            </w:r>
            <w:proofErr w:type="spellStart"/>
            <w:r w:rsidRPr="00D33C40">
              <w:rPr>
                <w:rFonts w:ascii="Arial" w:hAnsi="Arial" w:cs="Arial"/>
                <w:b/>
                <w:sz w:val="20"/>
              </w:rPr>
              <w:t>даалгаврын</w:t>
            </w:r>
            <w:proofErr w:type="spellEnd"/>
            <w:r w:rsidRPr="00D33C40">
              <w:rPr>
                <w:rFonts w:ascii="Arial" w:hAnsi="Arial" w:cs="Arial"/>
                <w:b/>
                <w:sz w:val="20"/>
              </w:rPr>
              <w:t xml:space="preserve"> </w:t>
            </w:r>
            <w:proofErr w:type="spellStart"/>
            <w:r w:rsidRPr="00D33C40">
              <w:rPr>
                <w:rFonts w:ascii="Arial" w:hAnsi="Arial" w:cs="Arial"/>
                <w:b/>
                <w:sz w:val="20"/>
              </w:rPr>
              <w:t>хэрэгжилт</w:t>
            </w:r>
            <w:proofErr w:type="spellEnd"/>
          </w:p>
        </w:tc>
        <w:tc>
          <w:tcPr>
            <w:tcW w:w="8612" w:type="dxa"/>
            <w:tcBorders>
              <w:top w:val="single" w:sz="4" w:space="0" w:color="auto"/>
              <w:left w:val="single" w:sz="4" w:space="0" w:color="auto"/>
              <w:bottom w:val="single" w:sz="4" w:space="0" w:color="auto"/>
              <w:right w:val="single" w:sz="4" w:space="0" w:color="auto"/>
            </w:tcBorders>
            <w:hideMark/>
          </w:tcPr>
          <w:p w:rsidR="003F6F58" w:rsidRPr="00A051B6" w:rsidRDefault="003F6F58" w:rsidP="005F2FDD">
            <w:pPr>
              <w:jc w:val="both"/>
              <w:rPr>
                <w:rFonts w:ascii="Arial" w:hAnsi="Arial" w:cs="Arial"/>
                <w:b/>
                <w:sz w:val="20"/>
                <w:lang w:val="mn-MN"/>
              </w:rPr>
            </w:pPr>
            <w:r w:rsidRPr="00A051B6">
              <w:rPr>
                <w:rFonts w:ascii="Arial" w:hAnsi="Arial" w:cs="Arial"/>
                <w:b/>
                <w:sz w:val="20"/>
                <w:lang w:val="mn-MN"/>
              </w:rPr>
              <w:t>1.</w:t>
            </w:r>
            <w:r w:rsidR="00A051B6">
              <w:rPr>
                <w:rFonts w:ascii="Arial" w:hAnsi="Arial" w:cs="Arial"/>
                <w:b/>
                <w:sz w:val="20"/>
                <w:lang w:val="mn-MN"/>
              </w:rPr>
              <w:t>5.1.</w:t>
            </w:r>
            <w:r w:rsidRPr="00A051B6">
              <w:rPr>
                <w:rFonts w:ascii="Arial" w:hAnsi="Arial" w:cs="Arial"/>
                <w:b/>
                <w:sz w:val="20"/>
                <w:lang w:val="mn-MN"/>
              </w:rPr>
              <w:t xml:space="preserve"> Үр дүнгийн гэрээний хэрэгжилт</w:t>
            </w:r>
          </w:p>
          <w:p w:rsidR="003F6F58" w:rsidRPr="00A051B6" w:rsidRDefault="00A051B6" w:rsidP="005F2FDD">
            <w:pPr>
              <w:jc w:val="both"/>
              <w:rPr>
                <w:rFonts w:ascii="Arial" w:hAnsi="Arial" w:cs="Arial"/>
                <w:sz w:val="20"/>
                <w:lang w:val="mn-MN"/>
              </w:rPr>
            </w:pPr>
            <w:r w:rsidRPr="00A051B6">
              <w:rPr>
                <w:rFonts w:ascii="Arial" w:hAnsi="Arial" w:cs="Arial"/>
                <w:sz w:val="20"/>
                <w:lang w:val="mn-MN"/>
              </w:rPr>
              <w:t xml:space="preserve">2014 онд </w:t>
            </w:r>
            <w:r w:rsidR="000E3040">
              <w:rPr>
                <w:rFonts w:ascii="Arial" w:hAnsi="Arial" w:cs="Arial"/>
                <w:sz w:val="20"/>
                <w:lang w:val="mn-MN"/>
              </w:rPr>
              <w:t xml:space="preserve">Төсвийн ерөнхийлөн захирагчид </w:t>
            </w:r>
            <w:r>
              <w:rPr>
                <w:rFonts w:ascii="Arial" w:hAnsi="Arial" w:cs="Arial"/>
                <w:sz w:val="20"/>
                <w:lang w:val="mn-MN"/>
              </w:rPr>
              <w:t xml:space="preserve">105 ажил үйлчилгээ нийлүүлэхээр </w:t>
            </w:r>
            <w:r w:rsidR="000E3040">
              <w:rPr>
                <w:rFonts w:ascii="Arial" w:hAnsi="Arial" w:cs="Arial"/>
                <w:sz w:val="20"/>
                <w:lang w:val="mn-MN"/>
              </w:rPr>
              <w:t xml:space="preserve">гэрээ байгуулснаас </w:t>
            </w:r>
            <w:r w:rsidR="00597BFB">
              <w:rPr>
                <w:rFonts w:ascii="Arial" w:hAnsi="Arial" w:cs="Arial"/>
                <w:sz w:val="20"/>
                <w:lang w:val="mn-MN"/>
              </w:rPr>
              <w:t xml:space="preserve">67,3 хувийн биелэлттэй байна. </w:t>
            </w:r>
            <w:r w:rsidR="003E42B6">
              <w:rPr>
                <w:rFonts w:ascii="Arial" w:hAnsi="Arial" w:cs="Arial"/>
                <w:sz w:val="20"/>
                <w:lang w:val="mn-MN"/>
              </w:rPr>
              <w:t>/</w:t>
            </w:r>
            <w:r w:rsidR="003E42B6" w:rsidRPr="003E42B6">
              <w:rPr>
                <w:rFonts w:ascii="Arial" w:hAnsi="Arial" w:cs="Arial"/>
                <w:b/>
                <w:sz w:val="20"/>
                <w:lang w:val="mn-MN"/>
              </w:rPr>
              <w:t>Хавсралт 1</w:t>
            </w:r>
            <w:r w:rsidR="003E42B6">
              <w:rPr>
                <w:rFonts w:ascii="Arial" w:hAnsi="Arial" w:cs="Arial"/>
                <w:b/>
                <w:sz w:val="20"/>
                <w:lang w:val="mn-MN"/>
              </w:rPr>
              <w:t>/</w:t>
            </w:r>
          </w:p>
          <w:p w:rsidR="005F2FDD" w:rsidRPr="00A051B6" w:rsidRDefault="00A051B6" w:rsidP="005F2FDD">
            <w:pPr>
              <w:jc w:val="both"/>
              <w:rPr>
                <w:rFonts w:ascii="Arial" w:hAnsi="Arial" w:cs="Arial"/>
                <w:sz w:val="20"/>
                <w:lang w:val="mn-MN"/>
              </w:rPr>
            </w:pPr>
            <w:r>
              <w:rPr>
                <w:rFonts w:ascii="Arial" w:hAnsi="Arial" w:cs="Arial"/>
                <w:b/>
                <w:sz w:val="20"/>
                <w:lang w:val="mn-MN"/>
              </w:rPr>
              <w:t>1.5.</w:t>
            </w:r>
            <w:r w:rsidR="005F2FDD" w:rsidRPr="00A051B6">
              <w:rPr>
                <w:rFonts w:ascii="Arial" w:hAnsi="Arial" w:cs="Arial"/>
                <w:b/>
                <w:sz w:val="20"/>
                <w:lang w:val="mn-MN"/>
              </w:rPr>
              <w:t>2. Нийслэлийн удирдлагаас цаг үеийн ажил төрлийн асуудлаар өгсөн үүрэг даалгаврын хэрэгжилт</w:t>
            </w:r>
          </w:p>
          <w:p w:rsidR="002D42A7" w:rsidRPr="00D33C40" w:rsidRDefault="00D33C40" w:rsidP="00D33C40">
            <w:pPr>
              <w:jc w:val="both"/>
              <w:rPr>
                <w:rStyle w:val="textexposedshow"/>
                <w:rFonts w:ascii="Arial" w:hAnsi="Arial" w:cs="Arial"/>
                <w:sz w:val="20"/>
                <w:lang w:val="mn-MN"/>
              </w:rPr>
            </w:pPr>
            <w:r>
              <w:rPr>
                <w:rFonts w:ascii="Arial" w:hAnsi="Arial" w:cs="Arial"/>
                <w:sz w:val="20"/>
                <w:lang w:val="mn-MN"/>
              </w:rPr>
              <w:t xml:space="preserve">      </w:t>
            </w:r>
            <w:r w:rsidR="005F2FDD" w:rsidRPr="00D33C40">
              <w:rPr>
                <w:rFonts w:ascii="Arial" w:hAnsi="Arial" w:cs="Arial"/>
                <w:sz w:val="20"/>
                <w:lang w:val="mn-MN"/>
              </w:rPr>
              <w:t>Нийслэлийн 375 жилийн ойг угтсан “Улаанбаатарчууд уншиж байна” аяны хүрээнд “</w:t>
            </w:r>
            <w:r w:rsidR="005F2FDD" w:rsidRPr="00D33C40">
              <w:rPr>
                <w:rFonts w:ascii="Arial" w:hAnsi="Arial" w:cs="Arial"/>
                <w:sz w:val="20"/>
                <w:shd w:val="clear" w:color="auto" w:fill="FFFFFF"/>
                <w:lang w:val="mn-MN"/>
              </w:rPr>
              <w:t>Н</w:t>
            </w:r>
            <w:proofErr w:type="spellStart"/>
            <w:r w:rsidR="005F2FDD" w:rsidRPr="00D33C40">
              <w:rPr>
                <w:rFonts w:ascii="Arial" w:hAnsi="Arial" w:cs="Arial"/>
                <w:sz w:val="20"/>
                <w:shd w:val="clear" w:color="auto" w:fill="FFFFFF"/>
              </w:rPr>
              <w:t>омонд</w:t>
            </w:r>
            <w:proofErr w:type="spellEnd"/>
            <w:r w:rsidR="005F2FDD" w:rsidRPr="00D33C40">
              <w:rPr>
                <w:rFonts w:ascii="Arial" w:hAnsi="Arial" w:cs="Arial"/>
                <w:sz w:val="20"/>
                <w:shd w:val="clear" w:color="auto" w:fill="FFFFFF"/>
              </w:rPr>
              <w:t xml:space="preserve"> </w:t>
            </w:r>
            <w:proofErr w:type="spellStart"/>
            <w:r w:rsidR="005F2FDD" w:rsidRPr="00D33C40">
              <w:rPr>
                <w:rFonts w:ascii="Arial" w:hAnsi="Arial" w:cs="Arial"/>
                <w:sz w:val="20"/>
                <w:shd w:val="clear" w:color="auto" w:fill="FFFFFF"/>
              </w:rPr>
              <w:t>дурлагсдын</w:t>
            </w:r>
            <w:proofErr w:type="spellEnd"/>
            <w:r w:rsidR="005F2FDD" w:rsidRPr="00D33C40">
              <w:rPr>
                <w:rFonts w:ascii="Arial" w:hAnsi="Arial" w:cs="Arial"/>
                <w:sz w:val="20"/>
                <w:shd w:val="clear" w:color="auto" w:fill="FFFFFF"/>
              </w:rPr>
              <w:t xml:space="preserve"> </w:t>
            </w:r>
            <w:proofErr w:type="spellStart"/>
            <w:r w:rsidR="005F2FDD" w:rsidRPr="00D33C40">
              <w:rPr>
                <w:rFonts w:ascii="Arial" w:hAnsi="Arial" w:cs="Arial"/>
                <w:sz w:val="20"/>
                <w:shd w:val="clear" w:color="auto" w:fill="FFFFFF"/>
              </w:rPr>
              <w:t>өдөрлөг</w:t>
            </w:r>
            <w:proofErr w:type="spellEnd"/>
            <w:r w:rsidR="005F2FDD" w:rsidRPr="00D33C40">
              <w:rPr>
                <w:rFonts w:ascii="Arial" w:hAnsi="Arial" w:cs="Arial"/>
                <w:sz w:val="20"/>
                <w:shd w:val="clear" w:color="auto" w:fill="FFFFFF"/>
              </w:rPr>
              <w:t>”-</w:t>
            </w:r>
            <w:proofErr w:type="spellStart"/>
            <w:r w:rsidR="005F2FDD" w:rsidRPr="00D33C40">
              <w:rPr>
                <w:rFonts w:ascii="Arial" w:hAnsi="Arial" w:cs="Arial"/>
                <w:sz w:val="20"/>
                <w:shd w:val="clear" w:color="auto" w:fill="FFFFFF"/>
              </w:rPr>
              <w:t>ийг</w:t>
            </w:r>
            <w:proofErr w:type="spellEnd"/>
            <w:r w:rsidR="005F2FDD" w:rsidRPr="00D33C40">
              <w:rPr>
                <w:rFonts w:ascii="Arial" w:hAnsi="Arial" w:cs="Arial"/>
                <w:sz w:val="20"/>
                <w:shd w:val="clear" w:color="auto" w:fill="FFFFFF"/>
              </w:rPr>
              <w:t xml:space="preserve"> </w:t>
            </w:r>
            <w:proofErr w:type="spellStart"/>
            <w:r w:rsidR="005F2FDD" w:rsidRPr="00D33C40">
              <w:rPr>
                <w:rFonts w:ascii="Arial" w:hAnsi="Arial" w:cs="Arial"/>
                <w:sz w:val="20"/>
                <w:shd w:val="clear" w:color="auto" w:fill="FFFFFF"/>
              </w:rPr>
              <w:t>зохион</w:t>
            </w:r>
            <w:proofErr w:type="spellEnd"/>
            <w:r w:rsidR="005F2FDD" w:rsidRPr="00D33C40">
              <w:rPr>
                <w:rFonts w:ascii="Arial" w:hAnsi="Arial" w:cs="Arial"/>
                <w:sz w:val="20"/>
                <w:shd w:val="clear" w:color="auto" w:fill="FFFFFF"/>
              </w:rPr>
              <w:t xml:space="preserve"> </w:t>
            </w:r>
            <w:proofErr w:type="spellStart"/>
            <w:r w:rsidR="005F2FDD" w:rsidRPr="00D33C40">
              <w:rPr>
                <w:rFonts w:ascii="Arial" w:hAnsi="Arial" w:cs="Arial"/>
                <w:sz w:val="20"/>
                <w:shd w:val="clear" w:color="auto" w:fill="FFFFFF"/>
              </w:rPr>
              <w:t>байгуулах</w:t>
            </w:r>
            <w:proofErr w:type="spellEnd"/>
            <w:r w:rsidR="005F2FDD" w:rsidRPr="00D33C40">
              <w:rPr>
                <w:rFonts w:ascii="Arial" w:hAnsi="Arial" w:cs="Arial"/>
                <w:sz w:val="20"/>
                <w:shd w:val="clear" w:color="auto" w:fill="FFFFFF"/>
              </w:rPr>
              <w:t xml:space="preserve"> </w:t>
            </w:r>
            <w:proofErr w:type="spellStart"/>
            <w:r w:rsidR="005F2FDD" w:rsidRPr="00D33C40">
              <w:rPr>
                <w:rFonts w:ascii="Arial" w:hAnsi="Arial" w:cs="Arial"/>
                <w:sz w:val="20"/>
                <w:shd w:val="clear" w:color="auto" w:fill="FFFFFF"/>
              </w:rPr>
              <w:t>үйл</w:t>
            </w:r>
            <w:proofErr w:type="spellEnd"/>
            <w:r w:rsidR="005F2FDD" w:rsidRPr="00D33C40">
              <w:rPr>
                <w:rFonts w:ascii="Arial" w:hAnsi="Arial" w:cs="Arial"/>
                <w:sz w:val="20"/>
                <w:shd w:val="clear" w:color="auto" w:fill="FFFFFF"/>
              </w:rPr>
              <w:t xml:space="preserve"> </w:t>
            </w:r>
            <w:proofErr w:type="spellStart"/>
            <w:r w:rsidR="005F2FDD" w:rsidRPr="00D33C40">
              <w:rPr>
                <w:rFonts w:ascii="Arial" w:hAnsi="Arial" w:cs="Arial"/>
                <w:sz w:val="20"/>
                <w:shd w:val="clear" w:color="auto" w:fill="FFFFFF"/>
              </w:rPr>
              <w:t>ажиллагаа</w:t>
            </w:r>
            <w:proofErr w:type="spellEnd"/>
            <w:r w:rsidR="005F2FDD" w:rsidRPr="00D33C40">
              <w:rPr>
                <w:rFonts w:ascii="Arial" w:hAnsi="Arial" w:cs="Arial"/>
                <w:sz w:val="20"/>
                <w:shd w:val="clear" w:color="auto" w:fill="FFFFFF"/>
              </w:rPr>
              <w:t xml:space="preserve"> </w:t>
            </w:r>
            <w:r w:rsidR="005F2FDD" w:rsidRPr="00D33C40">
              <w:rPr>
                <w:rFonts w:ascii="Arial" w:hAnsi="Arial" w:cs="Arial"/>
                <w:sz w:val="20"/>
                <w:shd w:val="clear" w:color="auto" w:fill="FFFFFF"/>
                <w:lang w:val="mn-MN"/>
              </w:rPr>
              <w:t xml:space="preserve">шинээр </w:t>
            </w:r>
            <w:proofErr w:type="spellStart"/>
            <w:r w:rsidR="005F2FDD" w:rsidRPr="00D33C40">
              <w:rPr>
                <w:rFonts w:ascii="Arial" w:hAnsi="Arial" w:cs="Arial"/>
                <w:sz w:val="20"/>
                <w:shd w:val="clear" w:color="auto" w:fill="FFFFFF"/>
              </w:rPr>
              <w:t>санаачлан</w:t>
            </w:r>
            <w:proofErr w:type="spellEnd"/>
            <w:r w:rsidR="005F2FDD" w:rsidRPr="00D33C40">
              <w:rPr>
                <w:rFonts w:ascii="Arial" w:hAnsi="Arial" w:cs="Arial"/>
                <w:sz w:val="20"/>
                <w:shd w:val="clear" w:color="auto" w:fill="FFFFFF"/>
                <w:lang w:val="mn-MN"/>
              </w:rPr>
              <w:t xml:space="preserve"> у</w:t>
            </w:r>
            <w:r w:rsidR="005F2FDD" w:rsidRPr="00D33C40">
              <w:rPr>
                <w:rFonts w:ascii="Arial" w:hAnsi="Arial" w:cs="Arial"/>
                <w:sz w:val="20"/>
                <w:shd w:val="clear" w:color="auto" w:fill="FFFFFF"/>
              </w:rPr>
              <w:t xml:space="preserve">г </w:t>
            </w:r>
            <w:proofErr w:type="spellStart"/>
            <w:r w:rsidR="005F2FDD" w:rsidRPr="00D33C40">
              <w:rPr>
                <w:rFonts w:ascii="Arial" w:hAnsi="Arial" w:cs="Arial"/>
                <w:sz w:val="20"/>
                <w:shd w:val="clear" w:color="auto" w:fill="FFFFFF"/>
              </w:rPr>
              <w:t>арга</w:t>
            </w:r>
            <w:proofErr w:type="spellEnd"/>
            <w:r w:rsidR="005F2FDD" w:rsidRPr="00D33C40">
              <w:rPr>
                <w:rFonts w:ascii="Arial" w:hAnsi="Arial" w:cs="Arial"/>
                <w:sz w:val="20"/>
                <w:shd w:val="clear" w:color="auto" w:fill="FFFFFF"/>
              </w:rPr>
              <w:t xml:space="preserve"> </w:t>
            </w:r>
            <w:proofErr w:type="spellStart"/>
            <w:r w:rsidR="005F2FDD" w:rsidRPr="00D33C40">
              <w:rPr>
                <w:rFonts w:ascii="Arial" w:hAnsi="Arial" w:cs="Arial"/>
                <w:sz w:val="20"/>
                <w:shd w:val="clear" w:color="auto" w:fill="FFFFFF"/>
              </w:rPr>
              <w:t>хэмжээ</w:t>
            </w:r>
            <w:proofErr w:type="spellEnd"/>
            <w:r w:rsidR="005F2FDD" w:rsidRPr="00D33C40">
              <w:rPr>
                <w:rFonts w:ascii="Arial" w:hAnsi="Arial" w:cs="Arial"/>
                <w:sz w:val="20"/>
                <w:shd w:val="clear" w:color="auto" w:fill="FFFFFF"/>
                <w:lang w:val="mn-MN"/>
              </w:rPr>
              <w:t xml:space="preserve">г номын сангийн хамт олон болон </w:t>
            </w:r>
            <w:proofErr w:type="spellStart"/>
            <w:r w:rsidR="005F2FDD" w:rsidRPr="00D33C40">
              <w:rPr>
                <w:rFonts w:ascii="Arial" w:hAnsi="Arial" w:cs="Arial"/>
                <w:sz w:val="20"/>
                <w:shd w:val="clear" w:color="auto" w:fill="FFFFFF"/>
              </w:rPr>
              <w:t>Улаанбаатар</w:t>
            </w:r>
            <w:proofErr w:type="spellEnd"/>
            <w:r w:rsidR="005F2FDD" w:rsidRPr="00D33C40">
              <w:rPr>
                <w:rFonts w:ascii="Arial" w:hAnsi="Arial" w:cs="Arial"/>
                <w:sz w:val="20"/>
                <w:shd w:val="clear" w:color="auto" w:fill="FFFFFF"/>
              </w:rPr>
              <w:t xml:space="preserve"> </w:t>
            </w:r>
            <w:proofErr w:type="spellStart"/>
            <w:r w:rsidR="005F2FDD" w:rsidRPr="00D33C40">
              <w:rPr>
                <w:rFonts w:ascii="Arial" w:hAnsi="Arial" w:cs="Arial"/>
                <w:sz w:val="20"/>
                <w:shd w:val="clear" w:color="auto" w:fill="FFFFFF"/>
              </w:rPr>
              <w:t>хотын</w:t>
            </w:r>
            <w:proofErr w:type="spellEnd"/>
            <w:r w:rsidR="005F2FDD" w:rsidRPr="00D33C40">
              <w:rPr>
                <w:rFonts w:ascii="Arial" w:hAnsi="Arial" w:cs="Arial"/>
                <w:sz w:val="20"/>
                <w:shd w:val="clear" w:color="auto" w:fill="FFFFFF"/>
              </w:rPr>
              <w:t xml:space="preserve"> </w:t>
            </w:r>
            <w:proofErr w:type="spellStart"/>
            <w:r w:rsidR="005F2FDD" w:rsidRPr="00D33C40">
              <w:rPr>
                <w:rFonts w:ascii="Arial" w:hAnsi="Arial" w:cs="Arial"/>
                <w:sz w:val="20"/>
                <w:shd w:val="clear" w:color="auto" w:fill="FFFFFF"/>
              </w:rPr>
              <w:t>музей</w:t>
            </w:r>
            <w:proofErr w:type="spellEnd"/>
            <w:r w:rsidR="005F2FDD" w:rsidRPr="00D33C40">
              <w:rPr>
                <w:rFonts w:ascii="Arial" w:hAnsi="Arial" w:cs="Arial"/>
                <w:sz w:val="20"/>
                <w:shd w:val="clear" w:color="auto" w:fill="FFFFFF"/>
              </w:rPr>
              <w:t>, “</w:t>
            </w:r>
            <w:proofErr w:type="spellStart"/>
            <w:r w:rsidR="005F2FDD" w:rsidRPr="00D33C40">
              <w:rPr>
                <w:rStyle w:val="textexposedshow"/>
                <w:rFonts w:ascii="Arial" w:eastAsiaTheme="majorEastAsia" w:hAnsi="Arial" w:cs="Arial"/>
                <w:sz w:val="20"/>
                <w:shd w:val="clear" w:color="auto" w:fill="FFFFFF"/>
              </w:rPr>
              <w:t>Өнгөт</w:t>
            </w:r>
            <w:proofErr w:type="spellEnd"/>
            <w:r w:rsidR="005F2FDD" w:rsidRPr="00D33C40">
              <w:rPr>
                <w:rStyle w:val="textexposedshow"/>
                <w:rFonts w:ascii="Arial" w:eastAsiaTheme="majorEastAsia" w:hAnsi="Arial" w:cs="Arial"/>
                <w:sz w:val="20"/>
                <w:shd w:val="clear" w:color="auto" w:fill="FFFFFF"/>
              </w:rPr>
              <w:t xml:space="preserve"> </w:t>
            </w:r>
            <w:proofErr w:type="spellStart"/>
            <w:r w:rsidR="005F2FDD" w:rsidRPr="00D33C40">
              <w:rPr>
                <w:rStyle w:val="textexposedshow"/>
                <w:rFonts w:ascii="Arial" w:eastAsiaTheme="majorEastAsia" w:hAnsi="Arial" w:cs="Arial"/>
                <w:sz w:val="20"/>
                <w:shd w:val="clear" w:color="auto" w:fill="FFFFFF"/>
              </w:rPr>
              <w:t>хэвлэл</w:t>
            </w:r>
            <w:proofErr w:type="spellEnd"/>
            <w:r w:rsidR="005F2FDD" w:rsidRPr="00D33C40">
              <w:rPr>
                <w:rStyle w:val="textexposedshow"/>
                <w:rFonts w:ascii="Arial" w:eastAsiaTheme="majorEastAsia" w:hAnsi="Arial" w:cs="Arial"/>
                <w:sz w:val="20"/>
                <w:shd w:val="clear" w:color="auto" w:fill="FFFFFF"/>
              </w:rPr>
              <w:t>” ХХК, “</w:t>
            </w:r>
            <w:proofErr w:type="spellStart"/>
            <w:r w:rsidR="005F2FDD" w:rsidRPr="00D33C40">
              <w:rPr>
                <w:rStyle w:val="textexposedshow"/>
                <w:rFonts w:ascii="Arial" w:eastAsiaTheme="majorEastAsia" w:hAnsi="Arial" w:cs="Arial"/>
                <w:sz w:val="20"/>
                <w:shd w:val="clear" w:color="auto" w:fill="FFFFFF"/>
              </w:rPr>
              <w:t>Интерном</w:t>
            </w:r>
            <w:proofErr w:type="spellEnd"/>
            <w:r w:rsidR="005F2FDD" w:rsidRPr="00D33C40">
              <w:rPr>
                <w:rStyle w:val="textexposedshow"/>
                <w:rFonts w:ascii="Arial" w:eastAsiaTheme="majorEastAsia" w:hAnsi="Arial" w:cs="Arial"/>
                <w:sz w:val="20"/>
                <w:shd w:val="clear" w:color="auto" w:fill="FFFFFF"/>
              </w:rPr>
              <w:t xml:space="preserve">” </w:t>
            </w:r>
            <w:proofErr w:type="spellStart"/>
            <w:r w:rsidR="005F2FDD" w:rsidRPr="00D33C40">
              <w:rPr>
                <w:rStyle w:val="textexposedshow"/>
                <w:rFonts w:ascii="Arial" w:eastAsiaTheme="majorEastAsia" w:hAnsi="Arial" w:cs="Arial"/>
                <w:sz w:val="20"/>
                <w:shd w:val="clear" w:color="auto" w:fill="FFFFFF"/>
              </w:rPr>
              <w:t>номын</w:t>
            </w:r>
            <w:proofErr w:type="spellEnd"/>
            <w:r w:rsidR="005F2FDD" w:rsidRPr="00D33C40">
              <w:rPr>
                <w:rStyle w:val="textexposedshow"/>
                <w:rFonts w:ascii="Arial" w:eastAsiaTheme="majorEastAsia" w:hAnsi="Arial" w:cs="Arial"/>
                <w:sz w:val="20"/>
                <w:shd w:val="clear" w:color="auto" w:fill="FFFFFF"/>
              </w:rPr>
              <w:t xml:space="preserve"> </w:t>
            </w:r>
            <w:proofErr w:type="spellStart"/>
            <w:r w:rsidR="005F2FDD" w:rsidRPr="00D33C40">
              <w:rPr>
                <w:rStyle w:val="textexposedshow"/>
                <w:rFonts w:ascii="Arial" w:eastAsiaTheme="majorEastAsia" w:hAnsi="Arial" w:cs="Arial"/>
                <w:sz w:val="20"/>
                <w:shd w:val="clear" w:color="auto" w:fill="FFFFFF"/>
              </w:rPr>
              <w:t>дэлгүүр</w:t>
            </w:r>
            <w:proofErr w:type="spellEnd"/>
            <w:r w:rsidR="005F2FDD" w:rsidRPr="00D33C40">
              <w:rPr>
                <w:rStyle w:val="textexposedshow"/>
                <w:rFonts w:ascii="Arial" w:eastAsiaTheme="majorEastAsia" w:hAnsi="Arial" w:cs="Arial"/>
                <w:sz w:val="20"/>
                <w:shd w:val="clear" w:color="auto" w:fill="FFFFFF"/>
              </w:rPr>
              <w:t>, “</w:t>
            </w:r>
            <w:proofErr w:type="spellStart"/>
            <w:r w:rsidR="005F2FDD" w:rsidRPr="00D33C40">
              <w:rPr>
                <w:rStyle w:val="textexposedshow"/>
                <w:rFonts w:ascii="Arial" w:eastAsiaTheme="majorEastAsia" w:hAnsi="Arial" w:cs="Arial"/>
                <w:sz w:val="20"/>
                <w:shd w:val="clear" w:color="auto" w:fill="FFFFFF"/>
              </w:rPr>
              <w:t>Номонд</w:t>
            </w:r>
            <w:proofErr w:type="spellEnd"/>
            <w:r w:rsidR="005F2FDD" w:rsidRPr="00D33C40">
              <w:rPr>
                <w:rStyle w:val="textexposedshow"/>
                <w:rFonts w:ascii="Arial" w:eastAsiaTheme="majorEastAsia" w:hAnsi="Arial" w:cs="Arial"/>
                <w:sz w:val="20"/>
                <w:shd w:val="clear" w:color="auto" w:fill="FFFFFF"/>
              </w:rPr>
              <w:t xml:space="preserve"> </w:t>
            </w:r>
            <w:proofErr w:type="spellStart"/>
            <w:r w:rsidR="005F2FDD" w:rsidRPr="00D33C40">
              <w:rPr>
                <w:rStyle w:val="textexposedshow"/>
                <w:rFonts w:ascii="Arial" w:eastAsiaTheme="majorEastAsia" w:hAnsi="Arial" w:cs="Arial"/>
                <w:sz w:val="20"/>
                <w:shd w:val="clear" w:color="auto" w:fill="FFFFFF"/>
              </w:rPr>
              <w:t>дурлагсдын</w:t>
            </w:r>
            <w:proofErr w:type="spellEnd"/>
            <w:r w:rsidR="005F2FDD" w:rsidRPr="00D33C40">
              <w:rPr>
                <w:rStyle w:val="textexposedshow"/>
                <w:rFonts w:ascii="Arial" w:eastAsiaTheme="majorEastAsia" w:hAnsi="Arial" w:cs="Arial"/>
                <w:sz w:val="20"/>
                <w:shd w:val="clear" w:color="auto" w:fill="FFFFFF"/>
              </w:rPr>
              <w:t xml:space="preserve"> </w:t>
            </w:r>
            <w:proofErr w:type="spellStart"/>
            <w:r w:rsidR="005F2FDD" w:rsidRPr="00D33C40">
              <w:rPr>
                <w:rStyle w:val="textexposedshow"/>
                <w:rFonts w:ascii="Arial" w:eastAsiaTheme="majorEastAsia" w:hAnsi="Arial" w:cs="Arial"/>
                <w:sz w:val="20"/>
                <w:shd w:val="clear" w:color="auto" w:fill="FFFFFF"/>
              </w:rPr>
              <w:t>фэйсбүүк</w:t>
            </w:r>
            <w:proofErr w:type="spellEnd"/>
            <w:r w:rsidR="005F2FDD" w:rsidRPr="00D33C40">
              <w:rPr>
                <w:rStyle w:val="textexposedshow"/>
                <w:rFonts w:ascii="Arial" w:eastAsiaTheme="majorEastAsia" w:hAnsi="Arial" w:cs="Arial"/>
                <w:sz w:val="20"/>
                <w:shd w:val="clear" w:color="auto" w:fill="FFFFFF"/>
              </w:rPr>
              <w:t xml:space="preserve"> </w:t>
            </w:r>
            <w:proofErr w:type="spellStart"/>
            <w:r w:rsidR="005F2FDD" w:rsidRPr="00D33C40">
              <w:rPr>
                <w:rStyle w:val="textexposedshow"/>
                <w:rFonts w:ascii="Arial" w:eastAsiaTheme="majorEastAsia" w:hAnsi="Arial" w:cs="Arial"/>
                <w:sz w:val="20"/>
                <w:shd w:val="clear" w:color="auto" w:fill="FFFFFF"/>
              </w:rPr>
              <w:t>дахь</w:t>
            </w:r>
            <w:proofErr w:type="spellEnd"/>
            <w:r w:rsidR="005F2FDD" w:rsidRPr="00D33C40">
              <w:rPr>
                <w:rStyle w:val="textexposedshow"/>
                <w:rFonts w:ascii="Arial" w:eastAsiaTheme="majorEastAsia" w:hAnsi="Arial" w:cs="Arial"/>
                <w:sz w:val="20"/>
                <w:shd w:val="clear" w:color="auto" w:fill="FFFFFF"/>
              </w:rPr>
              <w:t xml:space="preserve"> </w:t>
            </w:r>
            <w:proofErr w:type="spellStart"/>
            <w:r w:rsidR="005F2FDD" w:rsidRPr="00D33C40">
              <w:rPr>
                <w:rStyle w:val="textexposedshow"/>
                <w:rFonts w:ascii="Arial" w:eastAsiaTheme="majorEastAsia" w:hAnsi="Arial" w:cs="Arial"/>
                <w:sz w:val="20"/>
                <w:shd w:val="clear" w:color="auto" w:fill="FFFFFF"/>
              </w:rPr>
              <w:t>холбоо</w:t>
            </w:r>
            <w:proofErr w:type="spellEnd"/>
            <w:r w:rsidR="005F2FDD" w:rsidRPr="00D33C40">
              <w:rPr>
                <w:rStyle w:val="textexposedshow"/>
                <w:rFonts w:ascii="Arial" w:eastAsiaTheme="majorEastAsia" w:hAnsi="Arial" w:cs="Arial"/>
                <w:sz w:val="20"/>
                <w:shd w:val="clear" w:color="auto" w:fill="FFFFFF"/>
              </w:rPr>
              <w:t xml:space="preserve">” </w:t>
            </w:r>
            <w:proofErr w:type="spellStart"/>
            <w:r w:rsidR="005F2FDD" w:rsidRPr="00D33C40">
              <w:rPr>
                <w:rStyle w:val="textexposedshow"/>
                <w:rFonts w:ascii="Arial" w:eastAsiaTheme="majorEastAsia" w:hAnsi="Arial" w:cs="Arial"/>
                <w:sz w:val="20"/>
                <w:shd w:val="clear" w:color="auto" w:fill="FFFFFF"/>
              </w:rPr>
              <w:t>зэрэг</w:t>
            </w:r>
            <w:proofErr w:type="spellEnd"/>
            <w:r w:rsidR="005F2FDD" w:rsidRPr="00D33C40">
              <w:rPr>
                <w:rStyle w:val="textexposedshow"/>
                <w:rFonts w:ascii="Arial" w:eastAsiaTheme="majorEastAsia" w:hAnsi="Arial" w:cs="Arial"/>
                <w:sz w:val="20"/>
                <w:shd w:val="clear" w:color="auto" w:fill="FFFFFF"/>
              </w:rPr>
              <w:t xml:space="preserve"> </w:t>
            </w:r>
            <w:proofErr w:type="spellStart"/>
            <w:r w:rsidR="005F2FDD" w:rsidRPr="00D33C40">
              <w:rPr>
                <w:rStyle w:val="textexposedshow"/>
                <w:rFonts w:ascii="Arial" w:eastAsiaTheme="majorEastAsia" w:hAnsi="Arial" w:cs="Arial"/>
                <w:sz w:val="20"/>
                <w:shd w:val="clear" w:color="auto" w:fill="FFFFFF"/>
              </w:rPr>
              <w:t>байгууллагууд</w:t>
            </w:r>
            <w:proofErr w:type="spellEnd"/>
            <w:r w:rsidR="005F2FDD" w:rsidRPr="00D33C40">
              <w:rPr>
                <w:rStyle w:val="textexposedshow"/>
                <w:rFonts w:ascii="Arial" w:eastAsiaTheme="majorEastAsia" w:hAnsi="Arial" w:cs="Arial"/>
                <w:sz w:val="20"/>
                <w:shd w:val="clear" w:color="auto" w:fill="FFFFFF"/>
                <w:lang w:val="mn-MN"/>
              </w:rPr>
              <w:t>тай амжилттай зохион байгууллаа.</w:t>
            </w:r>
          </w:p>
          <w:p w:rsidR="005F2FDD" w:rsidRPr="0020493C" w:rsidRDefault="005F2FDD" w:rsidP="005F2FDD">
            <w:pPr>
              <w:jc w:val="both"/>
              <w:rPr>
                <w:rStyle w:val="textexposedshow"/>
                <w:rFonts w:ascii="Arial" w:hAnsi="Arial" w:cs="Arial"/>
                <w:sz w:val="20"/>
                <w:shd w:val="clear" w:color="auto" w:fill="FFFFFF"/>
                <w:lang w:val="mn-MN"/>
              </w:rPr>
            </w:pPr>
            <w:proofErr w:type="spellStart"/>
            <w:r w:rsidRPr="0020493C">
              <w:rPr>
                <w:rStyle w:val="textexposedshow"/>
                <w:rFonts w:ascii="Arial" w:eastAsiaTheme="majorEastAsia" w:hAnsi="Arial" w:cs="Arial"/>
                <w:sz w:val="20"/>
                <w:shd w:val="clear" w:color="auto" w:fill="FFFFFF"/>
              </w:rPr>
              <w:t>Өдөрлөгийн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үйл</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ажиллагаанд</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хэвлэлийн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компаниуд</w:t>
            </w:r>
            <w:proofErr w:type="spellEnd"/>
            <w:r w:rsidR="00213776">
              <w:rPr>
                <w:rStyle w:val="textexposedshow"/>
                <w:rFonts w:ascii="Arial" w:eastAsiaTheme="majorEastAsia" w:hAnsi="Arial" w:cs="Arial"/>
                <w:sz w:val="20"/>
                <w:shd w:val="clear" w:color="auto" w:fill="FFFFFF"/>
                <w:lang w:val="mn-MN"/>
              </w:rPr>
              <w:t xml:space="preserve"> ном худалдаалах,</w:t>
            </w:r>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хувь</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хүмүүс</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өөрт</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буй</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номуудаа</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авчирч</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хүрэлцэн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ирсэн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номонд</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дурлагсдад</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сурталчлан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танилцуулж</w:t>
            </w:r>
            <w:proofErr w:type="spellEnd"/>
            <w:r w:rsidRPr="0020493C">
              <w:rPr>
                <w:rStyle w:val="textexposedshow"/>
                <w:rFonts w:ascii="Arial" w:eastAsiaTheme="majorEastAsia" w:hAnsi="Arial" w:cs="Arial"/>
                <w:sz w:val="20"/>
                <w:shd w:val="clear" w:color="auto" w:fill="FFFFFF"/>
                <w:lang w:val="mn-MN"/>
              </w:rPr>
              <w:t>,</w:t>
            </w:r>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хэн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хэндээ</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хэрэгцээтэй</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байгаа</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номоо</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солилцож</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чадсан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сайхан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арга</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хэмжээ</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болсон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нь</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олон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хүний</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талархлын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үгээс</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харагдаж</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байлаа</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Мөн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арга</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хэмжээний</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нэг</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хэсэг</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болох</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Өнгөт</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хэвлэл</w:t>
            </w:r>
            <w:proofErr w:type="spellEnd"/>
            <w:r w:rsidRPr="0020493C">
              <w:rPr>
                <w:rStyle w:val="textexposedshow"/>
                <w:rFonts w:ascii="Arial" w:eastAsiaTheme="majorEastAsia" w:hAnsi="Arial" w:cs="Arial"/>
                <w:sz w:val="20"/>
                <w:shd w:val="clear" w:color="auto" w:fill="FFFFFF"/>
              </w:rPr>
              <w:t>” ХХК-</w:t>
            </w:r>
            <w:proofErr w:type="spellStart"/>
            <w:r w:rsidRPr="0020493C">
              <w:rPr>
                <w:rStyle w:val="textexposedshow"/>
                <w:rFonts w:ascii="Arial" w:eastAsiaTheme="majorEastAsia" w:hAnsi="Arial" w:cs="Arial"/>
                <w:sz w:val="20"/>
                <w:shd w:val="clear" w:color="auto" w:fill="FFFFFF"/>
              </w:rPr>
              <w:t>ийн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чадварлаг</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хамт</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олон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хуучирч</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муудсан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номыг</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сэлбэн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засах</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үйл</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ажиллагаа</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явуулсан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бөгөөд</w:t>
            </w:r>
            <w:proofErr w:type="spellEnd"/>
            <w:r w:rsidRPr="0020493C">
              <w:rPr>
                <w:rStyle w:val="textexposedshow"/>
                <w:rFonts w:ascii="Arial" w:eastAsiaTheme="majorEastAsia" w:hAnsi="Arial" w:cs="Arial"/>
                <w:sz w:val="20"/>
                <w:shd w:val="clear" w:color="auto" w:fill="FFFFFF"/>
              </w:rPr>
              <w:t xml:space="preserve"> 30 </w:t>
            </w:r>
            <w:proofErr w:type="spellStart"/>
            <w:r w:rsidRPr="0020493C">
              <w:rPr>
                <w:rStyle w:val="textexposedshow"/>
                <w:rFonts w:ascii="Arial" w:eastAsiaTheme="majorEastAsia" w:hAnsi="Arial" w:cs="Arial"/>
                <w:sz w:val="20"/>
                <w:shd w:val="clear" w:color="auto" w:fill="FFFFFF"/>
              </w:rPr>
              <w:t>гаруй</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хүний</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номыг</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сэлбэн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засчээ</w:t>
            </w:r>
            <w:proofErr w:type="spellEnd"/>
            <w:r w:rsidRPr="0020493C">
              <w:rPr>
                <w:rStyle w:val="textexposedshow"/>
                <w:rFonts w:ascii="Arial" w:eastAsiaTheme="majorEastAsia" w:hAnsi="Arial" w:cs="Arial"/>
                <w:sz w:val="20"/>
                <w:shd w:val="clear" w:color="auto" w:fill="FFFFFF"/>
              </w:rPr>
              <w:t>.</w:t>
            </w:r>
            <w:r w:rsidRPr="0020493C">
              <w:rPr>
                <w:rFonts w:ascii="Arial" w:hAnsi="Arial" w:cs="Arial"/>
                <w:sz w:val="20"/>
                <w:shd w:val="clear" w:color="auto" w:fill="FFFFFF"/>
              </w:rPr>
              <w:br/>
            </w:r>
            <w:proofErr w:type="spellStart"/>
            <w:r w:rsidRPr="0020493C">
              <w:rPr>
                <w:rStyle w:val="textexposedshow"/>
                <w:rFonts w:ascii="Arial" w:eastAsiaTheme="majorEastAsia" w:hAnsi="Arial" w:cs="Arial"/>
                <w:sz w:val="20"/>
                <w:shd w:val="clear" w:color="auto" w:fill="FFFFFF"/>
              </w:rPr>
              <w:t>Тус</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өдөрлөгөөр</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Улаанбаатар</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хотын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түүхтэй</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холбоотой</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лекц</w:t>
            </w:r>
            <w:proofErr w:type="spellEnd"/>
            <w:r w:rsidRPr="0020493C">
              <w:rPr>
                <w:rStyle w:val="textexposedshow"/>
                <w:rFonts w:ascii="Arial" w:eastAsiaTheme="majorEastAsia" w:hAnsi="Arial" w:cs="Arial"/>
                <w:sz w:val="20"/>
                <w:shd w:val="clear" w:color="auto" w:fill="FFFFFF"/>
              </w:rPr>
              <w:t xml:space="preserve">, АХА </w:t>
            </w:r>
            <w:proofErr w:type="spellStart"/>
            <w:r w:rsidRPr="0020493C">
              <w:rPr>
                <w:rStyle w:val="textexposedshow"/>
                <w:rFonts w:ascii="Arial" w:eastAsiaTheme="majorEastAsia" w:hAnsi="Arial" w:cs="Arial"/>
                <w:sz w:val="20"/>
                <w:shd w:val="clear" w:color="auto" w:fill="FFFFFF"/>
              </w:rPr>
              <w:t>тэмцээнүүдийг</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явуулсан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бөгөөд</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өдөрлөгт</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хүрэлцэн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ирэгсэд</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өөрийн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хайсан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номоо</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олж</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авсан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номоо</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сэлбэн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засуулсан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сонирхолтой</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лекц</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сонссон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уралдаан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тэмцээнд</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оролцсон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бусад</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номонд</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дурлагсадтайгаа</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халуун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яриа</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өрнүүлсэн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номын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бэлэг</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хүртсэн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зэрэг</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бүхий</w:t>
            </w:r>
            <w:proofErr w:type="spellEnd"/>
            <w:r w:rsidRPr="0020493C">
              <w:rPr>
                <w:rStyle w:val="textexposedshow"/>
                <w:rFonts w:ascii="Arial" w:eastAsiaTheme="majorEastAsia" w:hAnsi="Arial" w:cs="Arial"/>
                <w:sz w:val="20"/>
                <w:shd w:val="clear" w:color="auto" w:fill="FFFFFF"/>
              </w:rPr>
              <w:t xml:space="preserve"> л </w:t>
            </w:r>
            <w:proofErr w:type="spellStart"/>
            <w:r w:rsidRPr="0020493C">
              <w:rPr>
                <w:rStyle w:val="textexposedshow"/>
                <w:rFonts w:ascii="Arial" w:eastAsiaTheme="majorEastAsia" w:hAnsi="Arial" w:cs="Arial"/>
                <w:sz w:val="20"/>
                <w:shd w:val="clear" w:color="auto" w:fill="FFFFFF"/>
              </w:rPr>
              <w:t>үйл</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ажиллагаанд</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сэтгэл</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хангалуун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буцлаа</w:t>
            </w:r>
            <w:proofErr w:type="spellEnd"/>
            <w:r w:rsidRPr="0020493C">
              <w:rPr>
                <w:rStyle w:val="textexposedshow"/>
                <w:rFonts w:ascii="Arial" w:eastAsiaTheme="majorEastAsia" w:hAnsi="Arial" w:cs="Arial"/>
                <w:sz w:val="20"/>
                <w:shd w:val="clear" w:color="auto" w:fill="FFFFFF"/>
              </w:rPr>
              <w:t>.</w:t>
            </w:r>
            <w:r w:rsidRPr="0020493C">
              <w:rPr>
                <w:rStyle w:val="textexposedshow"/>
                <w:rFonts w:ascii="Arial" w:eastAsiaTheme="majorEastAsia" w:hAnsi="Arial" w:cs="Arial"/>
                <w:sz w:val="20"/>
                <w:shd w:val="clear" w:color="auto" w:fill="FFFFFF"/>
                <w:lang w:val="mn-MN"/>
              </w:rPr>
              <w:t xml:space="preserve">                             </w:t>
            </w:r>
          </w:p>
          <w:p w:rsidR="005F2FDD" w:rsidRPr="00213776" w:rsidRDefault="005F2FDD" w:rsidP="000E3040">
            <w:pPr>
              <w:jc w:val="both"/>
              <w:rPr>
                <w:rFonts w:ascii="Arial" w:hAnsi="Arial" w:cs="Arial"/>
                <w:sz w:val="20"/>
                <w:lang w:val="mn-MN"/>
              </w:rPr>
            </w:pPr>
            <w:r w:rsidRPr="0020493C">
              <w:rPr>
                <w:rStyle w:val="textexposedshow"/>
                <w:rFonts w:ascii="Arial" w:hAnsi="Arial" w:cs="Arial"/>
                <w:sz w:val="20"/>
                <w:shd w:val="clear" w:color="auto" w:fill="FFFFFF"/>
                <w:lang w:val="mn-MN"/>
              </w:rPr>
              <w:t xml:space="preserve">- </w:t>
            </w:r>
            <w:r w:rsidR="00213776">
              <w:rPr>
                <w:rStyle w:val="textexposedshow"/>
                <w:rFonts w:ascii="Arial" w:hAnsi="Arial" w:cs="Arial"/>
                <w:sz w:val="20"/>
                <w:shd w:val="clear" w:color="auto" w:fill="FFFFFF"/>
                <w:lang w:val="mn-MN"/>
              </w:rPr>
              <w:t xml:space="preserve">Мөн нийслэлийн ойн хүрээнд </w:t>
            </w:r>
            <w:r w:rsidRPr="0020493C">
              <w:rPr>
                <w:rFonts w:ascii="Arial" w:eastAsia="Calibri" w:hAnsi="Arial" w:cs="Arial"/>
                <w:sz w:val="20"/>
                <w:lang w:val="mn-MN"/>
              </w:rPr>
              <w:t xml:space="preserve">Улаанбаатар хотын музейтэй хамтран хотын түүхтэй холбоотой сэдвээр цуврал лекцүүдийг </w:t>
            </w:r>
            <w:r w:rsidRPr="0020493C">
              <w:rPr>
                <w:rFonts w:ascii="Arial" w:hAnsi="Arial" w:cs="Arial"/>
                <w:sz w:val="20"/>
                <w:lang w:val="mn-MN"/>
              </w:rPr>
              <w:t xml:space="preserve">хотын төв номын сан дээр 2 удаа, Баянзүрх дүүрэг болон Сонгинохайрхан дүүрэг дэх салбар номын сангууд дээр тус тус </w:t>
            </w:r>
            <w:r w:rsidRPr="0020493C">
              <w:rPr>
                <w:rFonts w:ascii="Arial" w:eastAsia="Calibri" w:hAnsi="Arial" w:cs="Arial"/>
                <w:sz w:val="20"/>
                <w:lang w:val="mn-MN"/>
              </w:rPr>
              <w:t>зохион байгуул</w:t>
            </w:r>
            <w:r w:rsidRPr="0020493C">
              <w:rPr>
                <w:rFonts w:ascii="Arial" w:hAnsi="Arial" w:cs="Arial"/>
                <w:sz w:val="20"/>
                <w:lang w:val="mn-MN"/>
              </w:rPr>
              <w:t>лаа</w:t>
            </w:r>
            <w:r w:rsidRPr="0020493C">
              <w:rPr>
                <w:rFonts w:ascii="Arial" w:eastAsia="Calibri" w:hAnsi="Arial" w:cs="Arial"/>
                <w:sz w:val="20"/>
                <w:lang w:val="mn-M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2A7" w:rsidRPr="0020493C" w:rsidRDefault="002D42A7"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hideMark/>
          </w:tcPr>
          <w:p w:rsidR="002D42A7" w:rsidRDefault="001807D7" w:rsidP="001807D7">
            <w:pPr>
              <w:jc w:val="center"/>
              <w:rPr>
                <w:rFonts w:ascii="Arial" w:hAnsi="Arial" w:cs="Arial"/>
                <w:b/>
                <w:sz w:val="20"/>
                <w:lang w:val="mn-MN"/>
              </w:rPr>
            </w:pPr>
            <w:r w:rsidRPr="001807D7">
              <w:rPr>
                <w:rFonts w:ascii="Arial" w:hAnsi="Arial" w:cs="Arial"/>
                <w:b/>
                <w:sz w:val="20"/>
                <w:lang w:val="mn-MN"/>
              </w:rPr>
              <w:t>67,3</w:t>
            </w:r>
          </w:p>
          <w:p w:rsidR="001807D7" w:rsidRDefault="001807D7" w:rsidP="001807D7">
            <w:pPr>
              <w:jc w:val="center"/>
              <w:rPr>
                <w:rFonts w:ascii="Arial" w:hAnsi="Arial" w:cs="Arial"/>
                <w:b/>
                <w:sz w:val="20"/>
                <w:lang w:val="mn-MN"/>
              </w:rPr>
            </w:pPr>
          </w:p>
          <w:p w:rsidR="001807D7" w:rsidRDefault="001807D7" w:rsidP="001807D7">
            <w:pPr>
              <w:jc w:val="center"/>
              <w:rPr>
                <w:rFonts w:ascii="Arial" w:hAnsi="Arial" w:cs="Arial"/>
                <w:b/>
                <w:sz w:val="20"/>
                <w:lang w:val="mn-MN"/>
              </w:rPr>
            </w:pPr>
          </w:p>
          <w:p w:rsidR="001807D7" w:rsidRPr="001807D7" w:rsidRDefault="001807D7" w:rsidP="001807D7">
            <w:pPr>
              <w:jc w:val="center"/>
              <w:rPr>
                <w:rFonts w:ascii="Arial" w:hAnsi="Arial" w:cs="Arial"/>
                <w:b/>
                <w:sz w:val="20"/>
                <w:lang w:val="mn-MN"/>
              </w:rPr>
            </w:pPr>
            <w:r>
              <w:rPr>
                <w:rFonts w:ascii="Arial" w:hAnsi="Arial" w:cs="Arial"/>
                <w:b/>
                <w:sz w:val="20"/>
                <w:lang w:val="mn-MN"/>
              </w:rPr>
              <w:t>69,2</w:t>
            </w:r>
          </w:p>
        </w:tc>
        <w:tc>
          <w:tcPr>
            <w:tcW w:w="807" w:type="dxa"/>
            <w:tcBorders>
              <w:top w:val="single" w:sz="4" w:space="0" w:color="auto"/>
              <w:left w:val="single" w:sz="4" w:space="0" w:color="auto"/>
              <w:bottom w:val="single" w:sz="4" w:space="0" w:color="auto"/>
              <w:right w:val="single" w:sz="4" w:space="0" w:color="auto"/>
            </w:tcBorders>
            <w:hideMark/>
          </w:tcPr>
          <w:p w:rsidR="002D42A7" w:rsidRDefault="001807D7" w:rsidP="001807D7">
            <w:pPr>
              <w:jc w:val="center"/>
              <w:rPr>
                <w:rFonts w:ascii="Arial" w:hAnsi="Arial" w:cs="Arial"/>
                <w:b/>
                <w:sz w:val="20"/>
                <w:lang w:val="mn-MN"/>
              </w:rPr>
            </w:pPr>
            <w:r>
              <w:rPr>
                <w:rFonts w:ascii="Arial" w:hAnsi="Arial" w:cs="Arial"/>
                <w:b/>
                <w:sz w:val="20"/>
                <w:lang w:val="mn-MN"/>
              </w:rPr>
              <w:t>20,1</w:t>
            </w:r>
          </w:p>
          <w:p w:rsidR="001807D7" w:rsidRDefault="001807D7" w:rsidP="001807D7">
            <w:pPr>
              <w:jc w:val="center"/>
              <w:rPr>
                <w:rFonts w:ascii="Arial" w:hAnsi="Arial" w:cs="Arial"/>
                <w:b/>
                <w:sz w:val="20"/>
                <w:lang w:val="mn-MN"/>
              </w:rPr>
            </w:pPr>
          </w:p>
          <w:p w:rsidR="001807D7" w:rsidRDefault="001807D7" w:rsidP="001807D7">
            <w:pPr>
              <w:jc w:val="center"/>
              <w:rPr>
                <w:rFonts w:ascii="Arial" w:hAnsi="Arial" w:cs="Arial"/>
                <w:b/>
                <w:sz w:val="20"/>
                <w:lang w:val="mn-MN"/>
              </w:rPr>
            </w:pPr>
          </w:p>
          <w:p w:rsidR="001807D7" w:rsidRPr="001807D7" w:rsidRDefault="001807D7" w:rsidP="001807D7">
            <w:pPr>
              <w:jc w:val="center"/>
              <w:rPr>
                <w:rFonts w:ascii="Arial" w:hAnsi="Arial" w:cs="Arial"/>
                <w:b/>
                <w:sz w:val="20"/>
                <w:lang w:val="mn-MN"/>
              </w:rPr>
            </w:pPr>
            <w:r>
              <w:rPr>
                <w:rFonts w:ascii="Arial" w:hAnsi="Arial" w:cs="Arial"/>
                <w:b/>
                <w:sz w:val="20"/>
                <w:lang w:val="mn-MN"/>
              </w:rPr>
              <w:t>20,7</w:t>
            </w:r>
          </w:p>
        </w:tc>
      </w:tr>
      <w:tr w:rsidR="000E3040" w:rsidRPr="0020493C" w:rsidTr="000E3040">
        <w:trPr>
          <w:trHeight w:val="277"/>
        </w:trPr>
        <w:tc>
          <w:tcPr>
            <w:tcW w:w="602" w:type="dxa"/>
            <w:tcBorders>
              <w:top w:val="single" w:sz="4" w:space="0" w:color="auto"/>
              <w:left w:val="single" w:sz="4" w:space="0" w:color="auto"/>
              <w:bottom w:val="single" w:sz="4" w:space="0" w:color="auto"/>
              <w:right w:val="single" w:sz="4" w:space="0" w:color="auto"/>
            </w:tcBorders>
            <w:vAlign w:val="center"/>
            <w:hideMark/>
          </w:tcPr>
          <w:p w:rsidR="000E3040" w:rsidRPr="000E3040" w:rsidRDefault="000E3040" w:rsidP="000E3040">
            <w:pPr>
              <w:jc w:val="center"/>
              <w:rPr>
                <w:rFonts w:ascii="Arial" w:hAnsi="Arial" w:cs="Arial"/>
                <w:b/>
                <w:sz w:val="20"/>
                <w:lang w:val="mn-MN"/>
              </w:rPr>
            </w:pPr>
            <w:r w:rsidRPr="000E3040">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0E3040" w:rsidRPr="000E3040" w:rsidRDefault="000E3040" w:rsidP="000E3040">
            <w:pPr>
              <w:pStyle w:val="ListParagraph"/>
              <w:ind w:left="360"/>
              <w:jc w:val="center"/>
              <w:rPr>
                <w:rFonts w:ascii="Arial" w:hAnsi="Arial" w:cs="Arial"/>
                <w:b/>
                <w:sz w:val="20"/>
              </w:rPr>
            </w:pPr>
            <w:r w:rsidRPr="000E3040">
              <w:rPr>
                <w:rFonts w:ascii="Arial" w:hAnsi="Arial" w:cs="Arial"/>
                <w:b/>
                <w:sz w:val="20"/>
                <w:lang w:val="mn-MN"/>
              </w:rPr>
              <w:t>2</w:t>
            </w:r>
          </w:p>
        </w:tc>
        <w:tc>
          <w:tcPr>
            <w:tcW w:w="8612" w:type="dxa"/>
            <w:tcBorders>
              <w:top w:val="single" w:sz="4" w:space="0" w:color="auto"/>
              <w:left w:val="single" w:sz="4" w:space="0" w:color="auto"/>
              <w:bottom w:val="single" w:sz="4" w:space="0" w:color="auto"/>
              <w:right w:val="single" w:sz="4" w:space="0" w:color="auto"/>
            </w:tcBorders>
            <w:hideMark/>
          </w:tcPr>
          <w:p w:rsidR="000E3040" w:rsidRPr="000E3040" w:rsidRDefault="000E3040" w:rsidP="000E3040">
            <w:pPr>
              <w:jc w:val="center"/>
              <w:rPr>
                <w:rFonts w:ascii="Arial" w:hAnsi="Arial" w:cs="Arial"/>
                <w:b/>
                <w:sz w:val="20"/>
                <w:lang w:val="mn-MN"/>
              </w:rPr>
            </w:pPr>
            <w:r w:rsidRPr="000E3040">
              <w:rPr>
                <w:rFonts w:ascii="Arial" w:hAnsi="Arial" w:cs="Arial"/>
                <w:b/>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E3040" w:rsidRPr="000E3040" w:rsidRDefault="000E3040" w:rsidP="000E3040">
            <w:pPr>
              <w:jc w:val="center"/>
              <w:rPr>
                <w:rFonts w:ascii="Arial" w:hAnsi="Arial" w:cs="Arial"/>
                <w:b/>
                <w:sz w:val="20"/>
                <w:lang w:val="mn-MN"/>
              </w:rPr>
            </w:pPr>
            <w:r w:rsidRPr="000E3040">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E3040" w:rsidRPr="000E3040" w:rsidRDefault="000E3040" w:rsidP="000E3040">
            <w:pPr>
              <w:jc w:val="center"/>
              <w:rPr>
                <w:rFonts w:ascii="Arial" w:hAnsi="Arial" w:cs="Arial"/>
                <w:b/>
                <w:sz w:val="20"/>
                <w:lang w:val="mn-MN"/>
              </w:rPr>
            </w:pPr>
            <w:r w:rsidRPr="000E3040">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0E3040" w:rsidRPr="000E3040" w:rsidRDefault="000E3040" w:rsidP="000E3040">
            <w:pPr>
              <w:jc w:val="center"/>
              <w:rPr>
                <w:rFonts w:ascii="Arial" w:hAnsi="Arial" w:cs="Arial"/>
                <w:b/>
                <w:sz w:val="20"/>
                <w:lang w:val="mn-MN"/>
              </w:rPr>
            </w:pPr>
            <w:r w:rsidRPr="000E3040">
              <w:rPr>
                <w:rFonts w:ascii="Arial" w:hAnsi="Arial" w:cs="Arial"/>
                <w:b/>
                <w:sz w:val="20"/>
                <w:lang w:val="mn-MN"/>
              </w:rPr>
              <w:t>6</w:t>
            </w:r>
          </w:p>
        </w:tc>
      </w:tr>
      <w:tr w:rsidR="00147C5C" w:rsidRPr="0020493C" w:rsidTr="0004660F">
        <w:trPr>
          <w:trHeight w:val="249"/>
        </w:trPr>
        <w:tc>
          <w:tcPr>
            <w:tcW w:w="15124" w:type="dxa"/>
            <w:gridSpan w:val="7"/>
            <w:tcBorders>
              <w:top w:val="single" w:sz="4" w:space="0" w:color="auto"/>
              <w:left w:val="single" w:sz="4" w:space="0" w:color="auto"/>
              <w:bottom w:val="single" w:sz="4" w:space="0" w:color="auto"/>
              <w:right w:val="single" w:sz="4" w:space="0" w:color="auto"/>
            </w:tcBorders>
            <w:vAlign w:val="center"/>
            <w:hideMark/>
          </w:tcPr>
          <w:p w:rsidR="00147C5C" w:rsidRPr="0020493C" w:rsidRDefault="00147C5C" w:rsidP="0004660F">
            <w:pPr>
              <w:jc w:val="center"/>
              <w:rPr>
                <w:rFonts w:ascii="Arial" w:hAnsi="Arial" w:cs="Arial"/>
                <w:sz w:val="20"/>
                <w:lang w:val="mn-MN"/>
              </w:rPr>
            </w:pPr>
            <w:r w:rsidRPr="0020493C">
              <w:rPr>
                <w:rFonts w:ascii="Arial" w:hAnsi="Arial" w:cs="Arial"/>
                <w:b/>
                <w:sz w:val="20"/>
                <w:lang w:val="mn-MN"/>
              </w:rPr>
              <w:t xml:space="preserve">Хоёр. </w:t>
            </w:r>
            <w:r w:rsidRPr="0020493C">
              <w:rPr>
                <w:rFonts w:ascii="Arial" w:hAnsi="Arial" w:cs="Arial"/>
                <w:b/>
                <w:sz w:val="20"/>
              </w:rPr>
              <w:t>ДҮРМЭЭР ХҮЛЭЭСЭН ҮНДСЭН ҮҮРГИЙН ХЭРЭГЖИЛТ</w:t>
            </w:r>
          </w:p>
        </w:tc>
      </w:tr>
      <w:tr w:rsidR="005B66CA" w:rsidRPr="0020493C" w:rsidTr="00DF75B3">
        <w:trPr>
          <w:trHeight w:val="143"/>
        </w:trPr>
        <w:tc>
          <w:tcPr>
            <w:tcW w:w="602" w:type="dxa"/>
            <w:vMerge w:val="restart"/>
            <w:tcBorders>
              <w:top w:val="single" w:sz="4" w:space="0" w:color="auto"/>
              <w:left w:val="single" w:sz="4" w:space="0" w:color="auto"/>
              <w:right w:val="single" w:sz="4" w:space="0" w:color="auto"/>
            </w:tcBorders>
            <w:vAlign w:val="center"/>
            <w:hideMark/>
          </w:tcPr>
          <w:p w:rsidR="005B66CA" w:rsidRPr="005B66CA" w:rsidRDefault="005B66CA" w:rsidP="00537916">
            <w:pPr>
              <w:jc w:val="center"/>
              <w:rPr>
                <w:rFonts w:ascii="Arial" w:hAnsi="Arial" w:cs="Arial"/>
                <w:sz w:val="20"/>
                <w:lang w:val="mn-MN"/>
              </w:rPr>
            </w:pPr>
            <w:r>
              <w:rPr>
                <w:rFonts w:ascii="Arial" w:hAnsi="Arial" w:cs="Arial"/>
                <w:sz w:val="20"/>
                <w:lang w:val="mn-MN"/>
              </w:rPr>
              <w:t>2</w:t>
            </w:r>
          </w:p>
        </w:tc>
        <w:tc>
          <w:tcPr>
            <w:tcW w:w="3402" w:type="dxa"/>
            <w:gridSpan w:val="2"/>
            <w:tcBorders>
              <w:top w:val="single" w:sz="4" w:space="0" w:color="auto"/>
              <w:left w:val="single" w:sz="4" w:space="0" w:color="auto"/>
              <w:bottom w:val="single" w:sz="4" w:space="0" w:color="auto"/>
              <w:right w:val="single" w:sz="4" w:space="0" w:color="auto"/>
            </w:tcBorders>
          </w:tcPr>
          <w:p w:rsidR="005B66CA" w:rsidRPr="00D33C40" w:rsidRDefault="005B66CA" w:rsidP="00B90428">
            <w:pPr>
              <w:pStyle w:val="ListParagraph"/>
              <w:numPr>
                <w:ilvl w:val="1"/>
                <w:numId w:val="13"/>
              </w:numPr>
              <w:rPr>
                <w:rFonts w:ascii="Arial" w:hAnsi="Arial" w:cs="Arial"/>
                <w:b/>
                <w:lang w:val="mn-MN"/>
              </w:rPr>
            </w:pPr>
            <w:r w:rsidRPr="00D33C40">
              <w:rPr>
                <w:rFonts w:ascii="Arial" w:hAnsi="Arial" w:cs="Arial"/>
                <w:b/>
                <w:lang w:val="mn-MN"/>
              </w:rPr>
              <w:t>Уншлага үйлчилгээ</w:t>
            </w:r>
          </w:p>
          <w:p w:rsidR="005B66CA" w:rsidRPr="0020493C" w:rsidRDefault="005B66CA" w:rsidP="00B90428">
            <w:pPr>
              <w:rPr>
                <w:rFonts w:ascii="Arial" w:hAnsi="Arial" w:cs="Arial"/>
                <w:sz w:val="20"/>
              </w:rPr>
            </w:pPr>
          </w:p>
        </w:tc>
        <w:tc>
          <w:tcPr>
            <w:tcW w:w="8612"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ayout w:type="fixed"/>
              <w:tblLook w:val="04A0"/>
            </w:tblPr>
            <w:tblGrid>
              <w:gridCol w:w="2095"/>
              <w:gridCol w:w="2095"/>
              <w:gridCol w:w="2095"/>
              <w:gridCol w:w="2096"/>
            </w:tblGrid>
            <w:tr w:rsidR="005B66CA" w:rsidRPr="0020493C" w:rsidTr="00537916">
              <w:tc>
                <w:tcPr>
                  <w:tcW w:w="2095" w:type="dxa"/>
                  <w:vAlign w:val="center"/>
                </w:tcPr>
                <w:p w:rsidR="005B66CA" w:rsidRPr="0020493C" w:rsidRDefault="005B66CA" w:rsidP="00F97965">
                  <w:pPr>
                    <w:pStyle w:val="NormalWeb"/>
                    <w:spacing w:before="0" w:beforeAutospacing="0" w:after="0" w:afterAutospacing="0"/>
                    <w:jc w:val="center"/>
                    <w:textAlignment w:val="baseline"/>
                    <w:rPr>
                      <w:rFonts w:ascii="Arial" w:hAnsi="Arial" w:cs="Arial"/>
                      <w:b/>
                      <w:sz w:val="20"/>
                      <w:szCs w:val="20"/>
                    </w:rPr>
                  </w:pPr>
                  <w:r w:rsidRPr="0020493C">
                    <w:rPr>
                      <w:rFonts w:ascii="Arial" w:hAnsi="Arial" w:cs="Arial"/>
                      <w:b/>
                      <w:bCs/>
                      <w:kern w:val="24"/>
                      <w:sz w:val="20"/>
                      <w:szCs w:val="20"/>
                      <w:lang w:val="mn-MN"/>
                    </w:rPr>
                    <w:t>Бүтээгдэхүүний нэр</w:t>
                  </w:r>
                </w:p>
              </w:tc>
              <w:tc>
                <w:tcPr>
                  <w:tcW w:w="2095" w:type="dxa"/>
                  <w:vAlign w:val="center"/>
                </w:tcPr>
                <w:p w:rsidR="005B66CA" w:rsidRPr="0020493C" w:rsidRDefault="005B66CA" w:rsidP="00537916">
                  <w:pPr>
                    <w:pStyle w:val="NormalWeb"/>
                    <w:spacing w:before="0" w:beforeAutospacing="0" w:after="0" w:afterAutospacing="0" w:line="360" w:lineRule="auto"/>
                    <w:jc w:val="center"/>
                    <w:textAlignment w:val="baseline"/>
                    <w:rPr>
                      <w:rFonts w:ascii="Arial" w:hAnsi="Arial" w:cs="Arial"/>
                      <w:b/>
                      <w:sz w:val="20"/>
                      <w:szCs w:val="20"/>
                    </w:rPr>
                  </w:pPr>
                  <w:r w:rsidRPr="0020493C">
                    <w:rPr>
                      <w:rFonts w:ascii="Arial" w:hAnsi="Arial" w:cs="Arial"/>
                      <w:b/>
                      <w:bCs/>
                      <w:kern w:val="24"/>
                      <w:sz w:val="20"/>
                      <w:szCs w:val="20"/>
                      <w:lang w:val="mn-MN"/>
                    </w:rPr>
                    <w:t>Төлөвлөгөө</w:t>
                  </w:r>
                </w:p>
              </w:tc>
              <w:tc>
                <w:tcPr>
                  <w:tcW w:w="2095" w:type="dxa"/>
                  <w:vAlign w:val="center"/>
                </w:tcPr>
                <w:p w:rsidR="005B66CA" w:rsidRPr="0020493C" w:rsidRDefault="005B66CA" w:rsidP="00537916">
                  <w:pPr>
                    <w:pStyle w:val="NormalWeb"/>
                    <w:spacing w:before="0" w:beforeAutospacing="0" w:after="0" w:afterAutospacing="0" w:line="360" w:lineRule="auto"/>
                    <w:jc w:val="center"/>
                    <w:textAlignment w:val="baseline"/>
                    <w:rPr>
                      <w:rFonts w:ascii="Arial" w:hAnsi="Arial" w:cs="Arial"/>
                      <w:b/>
                      <w:sz w:val="20"/>
                      <w:szCs w:val="20"/>
                    </w:rPr>
                  </w:pPr>
                  <w:r w:rsidRPr="0020493C">
                    <w:rPr>
                      <w:rFonts w:ascii="Arial" w:hAnsi="Arial" w:cs="Arial"/>
                      <w:b/>
                      <w:bCs/>
                      <w:kern w:val="24"/>
                      <w:sz w:val="20"/>
                      <w:szCs w:val="20"/>
                      <w:lang w:val="mn-MN"/>
                    </w:rPr>
                    <w:t>Биелэлт</w:t>
                  </w:r>
                </w:p>
              </w:tc>
              <w:tc>
                <w:tcPr>
                  <w:tcW w:w="2096" w:type="dxa"/>
                  <w:vAlign w:val="center"/>
                </w:tcPr>
                <w:p w:rsidR="005B66CA" w:rsidRPr="0020493C" w:rsidRDefault="005B66CA" w:rsidP="00537916">
                  <w:pPr>
                    <w:pStyle w:val="NormalWeb"/>
                    <w:spacing w:before="0" w:beforeAutospacing="0" w:after="0" w:afterAutospacing="0" w:line="360" w:lineRule="auto"/>
                    <w:jc w:val="center"/>
                    <w:textAlignment w:val="baseline"/>
                    <w:rPr>
                      <w:rFonts w:ascii="Arial" w:hAnsi="Arial" w:cs="Arial"/>
                      <w:b/>
                      <w:sz w:val="20"/>
                      <w:szCs w:val="20"/>
                    </w:rPr>
                  </w:pPr>
                  <w:r w:rsidRPr="0020493C">
                    <w:rPr>
                      <w:rFonts w:ascii="Arial" w:hAnsi="Arial" w:cs="Arial"/>
                      <w:b/>
                      <w:bCs/>
                      <w:kern w:val="24"/>
                      <w:sz w:val="20"/>
                      <w:szCs w:val="20"/>
                      <w:lang w:val="mn-MN"/>
                    </w:rPr>
                    <w:t>Хувь</w:t>
                  </w:r>
                </w:p>
              </w:tc>
            </w:tr>
            <w:tr w:rsidR="005B66CA" w:rsidRPr="0020493C" w:rsidTr="00F97965">
              <w:tc>
                <w:tcPr>
                  <w:tcW w:w="2095" w:type="dxa"/>
                </w:tcPr>
                <w:p w:rsidR="005B66CA" w:rsidRPr="0020493C" w:rsidRDefault="005B66CA" w:rsidP="00F97965">
                  <w:pPr>
                    <w:pStyle w:val="NormalWeb"/>
                    <w:spacing w:before="0" w:beforeAutospacing="0" w:after="0" w:afterAutospacing="0" w:line="360" w:lineRule="auto"/>
                    <w:jc w:val="both"/>
                    <w:textAlignment w:val="baseline"/>
                    <w:rPr>
                      <w:rFonts w:ascii="Arial" w:hAnsi="Arial" w:cs="Arial"/>
                      <w:sz w:val="20"/>
                      <w:szCs w:val="20"/>
                    </w:rPr>
                  </w:pPr>
                  <w:r w:rsidRPr="0020493C">
                    <w:rPr>
                      <w:rFonts w:ascii="Arial" w:hAnsi="Arial" w:cs="Arial"/>
                      <w:kern w:val="24"/>
                      <w:sz w:val="20"/>
                      <w:szCs w:val="20"/>
                      <w:lang w:val="mn-MN"/>
                    </w:rPr>
                    <w:t xml:space="preserve">Уншигч </w:t>
                  </w:r>
                </w:p>
              </w:tc>
              <w:tc>
                <w:tcPr>
                  <w:tcW w:w="2095"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12130</w:t>
                  </w:r>
                </w:p>
              </w:tc>
              <w:tc>
                <w:tcPr>
                  <w:tcW w:w="2095"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15200</w:t>
                  </w:r>
                </w:p>
              </w:tc>
              <w:tc>
                <w:tcPr>
                  <w:tcW w:w="2096"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125,3%</w:t>
                  </w:r>
                </w:p>
              </w:tc>
            </w:tr>
            <w:tr w:rsidR="005B66CA" w:rsidRPr="0020493C" w:rsidTr="00F97965">
              <w:tc>
                <w:tcPr>
                  <w:tcW w:w="2095" w:type="dxa"/>
                </w:tcPr>
                <w:p w:rsidR="005B66CA" w:rsidRPr="0020493C" w:rsidRDefault="005B66CA" w:rsidP="00537916">
                  <w:pPr>
                    <w:pStyle w:val="NormalWeb"/>
                    <w:spacing w:before="0" w:beforeAutospacing="0" w:after="0" w:afterAutospacing="0" w:line="360" w:lineRule="auto"/>
                    <w:jc w:val="both"/>
                    <w:textAlignment w:val="baseline"/>
                    <w:rPr>
                      <w:rFonts w:ascii="Arial" w:hAnsi="Arial" w:cs="Arial"/>
                      <w:sz w:val="20"/>
                      <w:szCs w:val="20"/>
                    </w:rPr>
                  </w:pPr>
                  <w:r w:rsidRPr="0020493C">
                    <w:rPr>
                      <w:rFonts w:ascii="Arial" w:hAnsi="Arial" w:cs="Arial"/>
                      <w:kern w:val="24"/>
                      <w:sz w:val="20"/>
                      <w:szCs w:val="20"/>
                      <w:lang w:val="mn-MN"/>
                    </w:rPr>
                    <w:t>Хэрэглэгч</w:t>
                  </w:r>
                </w:p>
              </w:tc>
              <w:tc>
                <w:tcPr>
                  <w:tcW w:w="2095"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13884</w:t>
                  </w:r>
                </w:p>
              </w:tc>
              <w:tc>
                <w:tcPr>
                  <w:tcW w:w="2095"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12834</w:t>
                  </w:r>
                </w:p>
              </w:tc>
              <w:tc>
                <w:tcPr>
                  <w:tcW w:w="2096"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92,4%</w:t>
                  </w:r>
                </w:p>
              </w:tc>
            </w:tr>
            <w:tr w:rsidR="005B66CA" w:rsidRPr="0020493C" w:rsidTr="00F97965">
              <w:tc>
                <w:tcPr>
                  <w:tcW w:w="2095" w:type="dxa"/>
                </w:tcPr>
                <w:p w:rsidR="005B66CA" w:rsidRPr="0020493C" w:rsidRDefault="005B66CA" w:rsidP="00537916">
                  <w:pPr>
                    <w:pStyle w:val="NormalWeb"/>
                    <w:spacing w:before="0" w:beforeAutospacing="0" w:after="0" w:afterAutospacing="0" w:line="360" w:lineRule="auto"/>
                    <w:jc w:val="both"/>
                    <w:textAlignment w:val="baseline"/>
                    <w:rPr>
                      <w:rFonts w:ascii="Arial" w:hAnsi="Arial" w:cs="Arial"/>
                      <w:sz w:val="20"/>
                      <w:szCs w:val="20"/>
                    </w:rPr>
                  </w:pPr>
                  <w:r w:rsidRPr="0020493C">
                    <w:rPr>
                      <w:rFonts w:ascii="Arial" w:hAnsi="Arial" w:cs="Arial"/>
                      <w:kern w:val="24"/>
                      <w:sz w:val="20"/>
                      <w:szCs w:val="20"/>
                      <w:lang w:val="mn-MN"/>
                    </w:rPr>
                    <w:t>Ирэгсэд</w:t>
                  </w:r>
                  <w:r w:rsidRPr="0020493C">
                    <w:rPr>
                      <w:rFonts w:ascii="Arial" w:hAnsi="Arial" w:cs="Arial"/>
                      <w:kern w:val="24"/>
                      <w:sz w:val="20"/>
                      <w:szCs w:val="20"/>
                    </w:rPr>
                    <w:t xml:space="preserve"> </w:t>
                  </w:r>
                </w:p>
              </w:tc>
              <w:tc>
                <w:tcPr>
                  <w:tcW w:w="2095"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108929</w:t>
                  </w:r>
                </w:p>
              </w:tc>
              <w:tc>
                <w:tcPr>
                  <w:tcW w:w="2095"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115944</w:t>
                  </w:r>
                </w:p>
              </w:tc>
              <w:tc>
                <w:tcPr>
                  <w:tcW w:w="2096"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106,4%</w:t>
                  </w:r>
                </w:p>
              </w:tc>
            </w:tr>
            <w:tr w:rsidR="005B66CA" w:rsidRPr="0020493C" w:rsidTr="00537916">
              <w:tc>
                <w:tcPr>
                  <w:tcW w:w="2095" w:type="dxa"/>
                </w:tcPr>
                <w:p w:rsidR="005B66CA" w:rsidRPr="0020493C" w:rsidRDefault="005B66CA" w:rsidP="00537916">
                  <w:pPr>
                    <w:pStyle w:val="NormalWeb"/>
                    <w:spacing w:before="0" w:beforeAutospacing="0" w:after="0" w:afterAutospacing="0" w:line="360" w:lineRule="auto"/>
                    <w:jc w:val="both"/>
                    <w:textAlignment w:val="baseline"/>
                    <w:rPr>
                      <w:rFonts w:ascii="Arial" w:hAnsi="Arial" w:cs="Arial"/>
                      <w:sz w:val="20"/>
                      <w:szCs w:val="20"/>
                    </w:rPr>
                  </w:pPr>
                  <w:r w:rsidRPr="0020493C">
                    <w:rPr>
                      <w:rFonts w:ascii="Arial" w:hAnsi="Arial" w:cs="Arial"/>
                      <w:kern w:val="24"/>
                      <w:sz w:val="20"/>
                      <w:szCs w:val="20"/>
                      <w:lang w:val="mn-MN"/>
                    </w:rPr>
                    <w:t>Ном олголт</w:t>
                  </w:r>
                  <w:r w:rsidRPr="0020493C">
                    <w:rPr>
                      <w:rFonts w:ascii="Arial" w:hAnsi="Arial" w:cs="Arial"/>
                      <w:kern w:val="24"/>
                      <w:sz w:val="20"/>
                      <w:szCs w:val="20"/>
                    </w:rPr>
                    <w:t xml:space="preserve"> </w:t>
                  </w:r>
                </w:p>
              </w:tc>
              <w:tc>
                <w:tcPr>
                  <w:tcW w:w="2095"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268874</w:t>
                  </w:r>
                </w:p>
              </w:tc>
              <w:tc>
                <w:tcPr>
                  <w:tcW w:w="2095" w:type="dxa"/>
                </w:tcPr>
                <w:p w:rsidR="005B66CA" w:rsidRPr="0020493C" w:rsidRDefault="005B66CA" w:rsidP="00537916">
                  <w:pPr>
                    <w:spacing w:line="360" w:lineRule="auto"/>
                    <w:jc w:val="both"/>
                    <w:rPr>
                      <w:rFonts w:ascii="Arial" w:hAnsi="Arial" w:cs="Arial"/>
                      <w:sz w:val="20"/>
                      <w:lang w:val="mn-MN"/>
                    </w:rPr>
                  </w:pPr>
                  <w:r w:rsidRPr="0020493C">
                    <w:rPr>
                      <w:rFonts w:ascii="Arial" w:hAnsi="Arial" w:cs="Arial"/>
                      <w:sz w:val="20"/>
                      <w:lang w:val="mn-MN"/>
                    </w:rPr>
                    <w:t>247467</w:t>
                  </w:r>
                </w:p>
              </w:tc>
              <w:tc>
                <w:tcPr>
                  <w:tcW w:w="2096" w:type="dxa"/>
                </w:tcPr>
                <w:p w:rsidR="005B66CA" w:rsidRPr="0020493C" w:rsidRDefault="005B66CA" w:rsidP="009A7DD0">
                  <w:pPr>
                    <w:spacing w:line="360" w:lineRule="auto"/>
                    <w:jc w:val="both"/>
                    <w:rPr>
                      <w:rFonts w:ascii="Arial" w:hAnsi="Arial" w:cs="Arial"/>
                      <w:sz w:val="20"/>
                      <w:lang w:val="mn-MN"/>
                    </w:rPr>
                  </w:pPr>
                  <w:r w:rsidRPr="0020493C">
                    <w:rPr>
                      <w:rFonts w:ascii="Arial" w:hAnsi="Arial" w:cs="Arial"/>
                      <w:sz w:val="20"/>
                      <w:lang w:val="mn-MN"/>
                    </w:rPr>
                    <w:t>92%</w:t>
                  </w:r>
                </w:p>
              </w:tc>
            </w:tr>
          </w:tbl>
          <w:p w:rsidR="005B66CA" w:rsidRPr="0020493C" w:rsidRDefault="005B66CA" w:rsidP="00537916">
            <w:pPr>
              <w:rPr>
                <w:rFonts w:ascii="Arial" w:hAnsi="Arial" w:cs="Arial"/>
                <w:b/>
                <w:sz w:val="20"/>
                <w:lang w:val="mn-M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B66CA" w:rsidRPr="0020493C" w:rsidRDefault="005B66CA"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66CA" w:rsidRPr="00860D36" w:rsidRDefault="005B66CA" w:rsidP="00537916">
            <w:pPr>
              <w:jc w:val="center"/>
              <w:rPr>
                <w:rFonts w:ascii="Arial" w:hAnsi="Arial" w:cs="Arial"/>
                <w:b/>
                <w:sz w:val="20"/>
                <w:lang w:val="mn-MN"/>
              </w:rPr>
            </w:pPr>
            <w:r w:rsidRPr="00860D36">
              <w:rPr>
                <w:rFonts w:ascii="Arial" w:hAnsi="Arial" w:cs="Arial"/>
                <w:b/>
                <w:sz w:val="20"/>
                <w:lang w:val="mn-MN"/>
              </w:rPr>
              <w:t>104%</w:t>
            </w:r>
          </w:p>
        </w:tc>
        <w:tc>
          <w:tcPr>
            <w:tcW w:w="807" w:type="dxa"/>
            <w:tcBorders>
              <w:top w:val="single" w:sz="4" w:space="0" w:color="auto"/>
              <w:left w:val="single" w:sz="4" w:space="0" w:color="auto"/>
              <w:bottom w:val="single" w:sz="4" w:space="0" w:color="auto"/>
              <w:right w:val="single" w:sz="4" w:space="0" w:color="auto"/>
            </w:tcBorders>
            <w:vAlign w:val="center"/>
            <w:hideMark/>
          </w:tcPr>
          <w:p w:rsidR="005B66CA" w:rsidRPr="00860D36" w:rsidRDefault="005B66CA" w:rsidP="00537916">
            <w:pPr>
              <w:jc w:val="center"/>
              <w:rPr>
                <w:rFonts w:ascii="Arial" w:hAnsi="Arial" w:cs="Arial"/>
                <w:b/>
                <w:sz w:val="20"/>
                <w:lang w:val="mn-MN"/>
              </w:rPr>
            </w:pPr>
            <w:r w:rsidRPr="00860D36">
              <w:rPr>
                <w:rFonts w:ascii="Arial" w:hAnsi="Arial" w:cs="Arial"/>
                <w:b/>
                <w:sz w:val="20"/>
                <w:lang w:val="mn-MN"/>
              </w:rPr>
              <w:t>20</w:t>
            </w:r>
          </w:p>
        </w:tc>
      </w:tr>
      <w:tr w:rsidR="005B66CA" w:rsidRPr="0020493C" w:rsidTr="00DF75B3">
        <w:trPr>
          <w:trHeight w:val="143"/>
        </w:trPr>
        <w:tc>
          <w:tcPr>
            <w:tcW w:w="602" w:type="dxa"/>
            <w:vMerge/>
            <w:tcBorders>
              <w:left w:val="single" w:sz="4" w:space="0" w:color="auto"/>
              <w:right w:val="single" w:sz="4" w:space="0" w:color="auto"/>
            </w:tcBorders>
            <w:vAlign w:val="center"/>
            <w:hideMark/>
          </w:tcPr>
          <w:p w:rsidR="005B66CA" w:rsidRPr="0020493C" w:rsidRDefault="005B66CA" w:rsidP="00537916">
            <w:pPr>
              <w:jc w:val="center"/>
              <w:rPr>
                <w:rFonts w:ascii="Arial" w:hAnsi="Arial" w:cs="Arial"/>
                <w:sz w:val="20"/>
              </w:rPr>
            </w:pPr>
          </w:p>
        </w:tc>
        <w:tc>
          <w:tcPr>
            <w:tcW w:w="3402" w:type="dxa"/>
            <w:gridSpan w:val="2"/>
            <w:tcBorders>
              <w:top w:val="single" w:sz="4" w:space="0" w:color="auto"/>
              <w:left w:val="single" w:sz="4" w:space="0" w:color="auto"/>
              <w:bottom w:val="single" w:sz="4" w:space="0" w:color="auto"/>
              <w:right w:val="single" w:sz="4" w:space="0" w:color="auto"/>
            </w:tcBorders>
          </w:tcPr>
          <w:p w:rsidR="005B66CA" w:rsidRPr="00D33C40" w:rsidRDefault="005B66CA" w:rsidP="005F2FDD">
            <w:pPr>
              <w:pStyle w:val="ListParagraph"/>
              <w:numPr>
                <w:ilvl w:val="1"/>
                <w:numId w:val="13"/>
              </w:numPr>
              <w:rPr>
                <w:rFonts w:ascii="Arial" w:hAnsi="Arial" w:cs="Arial"/>
                <w:b/>
                <w:lang w:val="mn-MN"/>
              </w:rPr>
            </w:pPr>
            <w:r w:rsidRPr="00D33C40">
              <w:rPr>
                <w:rFonts w:ascii="Arial" w:hAnsi="Arial" w:cs="Arial"/>
                <w:b/>
                <w:lang w:val="mn-MN"/>
              </w:rPr>
              <w:t>Интернэт мэдээллийн үйлчилгээ</w:t>
            </w:r>
          </w:p>
          <w:p w:rsidR="005B66CA" w:rsidRPr="0020493C" w:rsidRDefault="005B66CA" w:rsidP="005F2FDD">
            <w:pPr>
              <w:rPr>
                <w:rFonts w:ascii="Arial" w:hAnsi="Arial" w:cs="Arial"/>
                <w:lang w:val="mn-MN"/>
              </w:rPr>
            </w:pPr>
          </w:p>
        </w:tc>
        <w:tc>
          <w:tcPr>
            <w:tcW w:w="8612" w:type="dxa"/>
            <w:tcBorders>
              <w:top w:val="single" w:sz="4" w:space="0" w:color="auto"/>
              <w:left w:val="single" w:sz="4" w:space="0" w:color="auto"/>
              <w:bottom w:val="single" w:sz="4" w:space="0" w:color="auto"/>
              <w:right w:val="single" w:sz="4" w:space="0" w:color="auto"/>
            </w:tcBorders>
            <w:vAlign w:val="center"/>
            <w:hideMark/>
          </w:tcPr>
          <w:p w:rsidR="005B66CA" w:rsidRDefault="005B66CA" w:rsidP="007E16D7">
            <w:pPr>
              <w:ind w:firstLine="317"/>
              <w:jc w:val="both"/>
              <w:rPr>
                <w:rFonts w:ascii="Arial" w:hAnsi="Arial" w:cs="Arial"/>
                <w:sz w:val="20"/>
                <w:lang w:val="mn-MN"/>
              </w:rPr>
            </w:pPr>
            <w:r w:rsidRPr="005A234D">
              <w:rPr>
                <w:rFonts w:ascii="Arial" w:hAnsi="Arial" w:cs="Arial"/>
                <w:sz w:val="20"/>
                <w:lang w:val="mn-MN"/>
              </w:rPr>
              <w:t>Интернэт</w:t>
            </w:r>
            <w:r>
              <w:rPr>
                <w:rFonts w:ascii="Arial" w:hAnsi="Arial" w:cs="Arial"/>
                <w:sz w:val="20"/>
                <w:lang w:val="mn-MN"/>
              </w:rPr>
              <w:t>эд</w:t>
            </w:r>
            <w:r w:rsidRPr="005A234D">
              <w:rPr>
                <w:rFonts w:ascii="Arial" w:hAnsi="Arial" w:cs="Arial"/>
                <w:sz w:val="20"/>
                <w:lang w:val="mn-MN"/>
              </w:rPr>
              <w:t xml:space="preserve"> холбогдсон төв болон салбар</w:t>
            </w:r>
            <w:r>
              <w:rPr>
                <w:rFonts w:ascii="Arial" w:hAnsi="Arial" w:cs="Arial"/>
                <w:sz w:val="20"/>
                <w:lang w:val="mn-MN"/>
              </w:rPr>
              <w:t xml:space="preserve"> номын санг</w:t>
            </w:r>
            <w:r w:rsidRPr="005A234D">
              <w:rPr>
                <w:rFonts w:ascii="Arial" w:hAnsi="Arial" w:cs="Arial"/>
                <w:sz w:val="20"/>
                <w:lang w:val="mn-MN"/>
              </w:rPr>
              <w:t xml:space="preserve">ууд </w:t>
            </w:r>
            <w:proofErr w:type="spellStart"/>
            <w:r w:rsidRPr="005A234D">
              <w:rPr>
                <w:rFonts w:ascii="Arial" w:hAnsi="Arial" w:cs="Arial"/>
                <w:sz w:val="20"/>
              </w:rPr>
              <w:t>Wi</w:t>
            </w:r>
            <w:proofErr w:type="spellEnd"/>
            <w:r>
              <w:rPr>
                <w:rFonts w:ascii="Arial" w:hAnsi="Arial" w:cs="Arial"/>
                <w:sz w:val="20"/>
                <w:lang w:val="mn-MN"/>
              </w:rPr>
              <w:t>-</w:t>
            </w:r>
            <w:proofErr w:type="spellStart"/>
            <w:r w:rsidRPr="005A234D">
              <w:rPr>
                <w:rFonts w:ascii="Arial" w:hAnsi="Arial" w:cs="Arial"/>
                <w:sz w:val="20"/>
              </w:rPr>
              <w:t>Fi</w:t>
            </w:r>
            <w:proofErr w:type="spellEnd"/>
            <w:r w:rsidRPr="005A234D">
              <w:rPr>
                <w:rFonts w:ascii="Arial" w:hAnsi="Arial" w:cs="Arial"/>
                <w:sz w:val="20"/>
              </w:rPr>
              <w:t xml:space="preserve"> </w:t>
            </w:r>
            <w:r w:rsidRPr="005A234D">
              <w:rPr>
                <w:rFonts w:ascii="Arial" w:hAnsi="Arial" w:cs="Arial"/>
                <w:sz w:val="20"/>
                <w:lang w:val="mn-MN"/>
              </w:rPr>
              <w:t>утасгүй интернэтийн үйлчилгээг үнэ төлбөргүй, харааны бэрхшээлтэй иргэд болон олон нийтэд зо</w:t>
            </w:r>
            <w:r>
              <w:rPr>
                <w:rFonts w:ascii="Arial" w:hAnsi="Arial" w:cs="Arial"/>
                <w:sz w:val="20"/>
                <w:lang w:val="mn-MN"/>
              </w:rPr>
              <w:t xml:space="preserve">риулсан 30 </w:t>
            </w:r>
            <w:r w:rsidRPr="005A234D">
              <w:rPr>
                <w:rFonts w:ascii="Arial" w:hAnsi="Arial" w:cs="Arial"/>
                <w:sz w:val="20"/>
                <w:lang w:val="mn-MN"/>
              </w:rPr>
              <w:t>ш</w:t>
            </w:r>
            <w:r>
              <w:rPr>
                <w:rFonts w:ascii="Arial" w:hAnsi="Arial" w:cs="Arial"/>
                <w:sz w:val="20"/>
                <w:lang w:val="mn-MN"/>
              </w:rPr>
              <w:t>ирхэг</w:t>
            </w:r>
            <w:r w:rsidRPr="005A234D">
              <w:rPr>
                <w:rFonts w:ascii="Arial" w:hAnsi="Arial" w:cs="Arial"/>
                <w:sz w:val="20"/>
                <w:lang w:val="mn-MN"/>
              </w:rPr>
              <w:t xml:space="preserve"> компьютерийг өдөрт 1 цаг үнэ төлбөргүйгээр ашиглах боломжтой</w:t>
            </w:r>
            <w:r>
              <w:rPr>
                <w:rFonts w:ascii="Arial" w:hAnsi="Arial" w:cs="Arial"/>
                <w:sz w:val="20"/>
                <w:lang w:val="mn-MN"/>
              </w:rPr>
              <w:t xml:space="preserve"> болсон</w:t>
            </w:r>
            <w:r w:rsidRPr="005A234D">
              <w:rPr>
                <w:rFonts w:ascii="Arial" w:hAnsi="Arial" w:cs="Arial"/>
                <w:sz w:val="20"/>
                <w:lang w:val="mn-MN"/>
              </w:rPr>
              <w:t>.</w:t>
            </w:r>
          </w:p>
          <w:p w:rsidR="005B66CA" w:rsidRPr="0020493C" w:rsidRDefault="005B66CA" w:rsidP="00A86878">
            <w:pPr>
              <w:ind w:firstLine="317"/>
              <w:jc w:val="both"/>
              <w:rPr>
                <w:rFonts w:ascii="Arial" w:hAnsi="Arial" w:cs="Arial"/>
                <w:sz w:val="20"/>
              </w:rPr>
            </w:pPr>
            <w:r>
              <w:rPr>
                <w:rFonts w:ascii="Arial" w:hAnsi="Arial" w:cs="Arial"/>
                <w:sz w:val="20"/>
                <w:lang w:val="mn-MN"/>
              </w:rPr>
              <w:t xml:space="preserve">Тайлангийн </w:t>
            </w:r>
            <w:r w:rsidRPr="00346929">
              <w:rPr>
                <w:rFonts w:ascii="Arial" w:hAnsi="Arial" w:cs="Arial"/>
                <w:sz w:val="20"/>
                <w:lang w:val="mn-MN"/>
              </w:rPr>
              <w:t>хугацаанд суурин интернэтийг 2</w:t>
            </w:r>
            <w:r>
              <w:rPr>
                <w:rFonts w:ascii="Arial" w:hAnsi="Arial" w:cs="Arial"/>
                <w:sz w:val="20"/>
                <w:lang w:val="mn-MN"/>
              </w:rPr>
              <w:t>5093</w:t>
            </w:r>
            <w:r w:rsidRPr="00346929">
              <w:rPr>
                <w:rFonts w:ascii="Arial" w:hAnsi="Arial" w:cs="Arial"/>
                <w:sz w:val="20"/>
                <w:lang w:val="mn-MN"/>
              </w:rPr>
              <w:t xml:space="preserve"> хэрэглэгч</w:t>
            </w:r>
            <w:r>
              <w:rPr>
                <w:rFonts w:ascii="Arial" w:hAnsi="Arial" w:cs="Arial"/>
                <w:sz w:val="20"/>
                <w:lang w:val="mn-MN"/>
              </w:rPr>
              <w:t xml:space="preserve"> ашиглаж, </w:t>
            </w:r>
            <w:r w:rsidRPr="00B71A9D">
              <w:rPr>
                <w:rFonts w:ascii="Arial" w:hAnsi="Arial" w:cs="Arial"/>
                <w:sz w:val="20"/>
                <w:lang w:val="mn-MN"/>
              </w:rPr>
              <w:t xml:space="preserve">утасгүй интернэтийн хэрэглэгчийн тоо </w:t>
            </w:r>
            <w:r w:rsidRPr="0020493C">
              <w:rPr>
                <w:rFonts w:ascii="Arial" w:hAnsi="Arial" w:cs="Arial"/>
                <w:sz w:val="20"/>
                <w:lang w:val="mn-MN"/>
              </w:rPr>
              <w:t xml:space="preserve">6945-д </w:t>
            </w:r>
            <w:r w:rsidRPr="00B71A9D">
              <w:rPr>
                <w:rFonts w:ascii="Arial" w:hAnsi="Arial" w:cs="Arial"/>
                <w:sz w:val="20"/>
                <w:lang w:val="mn-MN"/>
              </w:rPr>
              <w:t>хүрсэн байна.</w:t>
            </w:r>
            <w:r>
              <w:rPr>
                <w:rFonts w:ascii="Arial" w:hAnsi="Arial" w:cs="Arial"/>
                <w:sz w:val="20"/>
                <w:lang w:val="mn-M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5B66CA" w:rsidRPr="0020493C" w:rsidRDefault="005B66CA"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66CA" w:rsidRPr="00860D36" w:rsidRDefault="005B66CA" w:rsidP="00537916">
            <w:pPr>
              <w:jc w:val="center"/>
              <w:rPr>
                <w:rFonts w:ascii="Arial" w:hAnsi="Arial" w:cs="Arial"/>
                <w:b/>
                <w:sz w:val="20"/>
                <w:lang w:val="mn-MN"/>
              </w:rPr>
            </w:pPr>
            <w:r w:rsidRPr="00860D36">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66CA" w:rsidRPr="00860D36" w:rsidRDefault="005B66CA" w:rsidP="00537916">
            <w:pPr>
              <w:jc w:val="center"/>
              <w:rPr>
                <w:rFonts w:ascii="Arial" w:hAnsi="Arial" w:cs="Arial"/>
                <w:b/>
                <w:sz w:val="20"/>
                <w:lang w:val="mn-MN"/>
              </w:rPr>
            </w:pPr>
            <w:r w:rsidRPr="00860D36">
              <w:rPr>
                <w:rFonts w:ascii="Arial" w:hAnsi="Arial" w:cs="Arial"/>
                <w:b/>
                <w:sz w:val="20"/>
                <w:lang w:val="mn-MN"/>
              </w:rPr>
              <w:t>20</w:t>
            </w:r>
          </w:p>
        </w:tc>
      </w:tr>
      <w:tr w:rsidR="005B66CA" w:rsidRPr="0020493C" w:rsidTr="00DF75B3">
        <w:trPr>
          <w:trHeight w:val="143"/>
        </w:trPr>
        <w:tc>
          <w:tcPr>
            <w:tcW w:w="602" w:type="dxa"/>
            <w:vMerge/>
            <w:tcBorders>
              <w:left w:val="single" w:sz="4" w:space="0" w:color="auto"/>
              <w:right w:val="single" w:sz="4" w:space="0" w:color="auto"/>
            </w:tcBorders>
            <w:vAlign w:val="center"/>
            <w:hideMark/>
          </w:tcPr>
          <w:p w:rsidR="005B66CA" w:rsidRPr="0020493C" w:rsidRDefault="005B66CA" w:rsidP="00537916">
            <w:pPr>
              <w:jc w:val="center"/>
              <w:rPr>
                <w:rFonts w:ascii="Arial" w:hAnsi="Arial" w:cs="Arial"/>
                <w:sz w:val="20"/>
              </w:rPr>
            </w:pPr>
          </w:p>
        </w:tc>
        <w:tc>
          <w:tcPr>
            <w:tcW w:w="3402" w:type="dxa"/>
            <w:gridSpan w:val="2"/>
            <w:tcBorders>
              <w:top w:val="single" w:sz="4" w:space="0" w:color="auto"/>
              <w:left w:val="single" w:sz="4" w:space="0" w:color="auto"/>
              <w:bottom w:val="single" w:sz="4" w:space="0" w:color="auto"/>
              <w:right w:val="single" w:sz="4" w:space="0" w:color="auto"/>
            </w:tcBorders>
          </w:tcPr>
          <w:p w:rsidR="005B66CA" w:rsidRPr="00D33C40" w:rsidRDefault="005B66CA" w:rsidP="005F2FDD">
            <w:pPr>
              <w:pStyle w:val="ListParagraph"/>
              <w:numPr>
                <w:ilvl w:val="1"/>
                <w:numId w:val="13"/>
              </w:numPr>
              <w:rPr>
                <w:rFonts w:ascii="Arial" w:hAnsi="Arial" w:cs="Arial"/>
                <w:b/>
                <w:lang w:val="mn-MN"/>
              </w:rPr>
            </w:pPr>
            <w:r w:rsidRPr="00D33C40">
              <w:rPr>
                <w:rFonts w:ascii="Arial" w:hAnsi="Arial" w:cs="Arial"/>
                <w:b/>
                <w:lang w:val="mn-MN"/>
              </w:rPr>
              <w:t>Лавлагаа ном зүйн үйлчилгээ</w:t>
            </w:r>
          </w:p>
          <w:p w:rsidR="005B66CA" w:rsidRPr="0020493C" w:rsidRDefault="005B66CA" w:rsidP="005F2FDD">
            <w:pPr>
              <w:rPr>
                <w:rFonts w:ascii="Arial" w:hAnsi="Arial" w:cs="Arial"/>
                <w:lang w:val="mn-MN"/>
              </w:rPr>
            </w:pPr>
          </w:p>
        </w:tc>
        <w:tc>
          <w:tcPr>
            <w:tcW w:w="8612" w:type="dxa"/>
            <w:tcBorders>
              <w:top w:val="single" w:sz="4" w:space="0" w:color="auto"/>
              <w:left w:val="single" w:sz="4" w:space="0" w:color="auto"/>
              <w:bottom w:val="single" w:sz="4" w:space="0" w:color="auto"/>
              <w:right w:val="single" w:sz="4" w:space="0" w:color="auto"/>
            </w:tcBorders>
            <w:vAlign w:val="center"/>
            <w:hideMark/>
          </w:tcPr>
          <w:p w:rsidR="005B66CA" w:rsidRPr="0020493C" w:rsidRDefault="005B66CA" w:rsidP="00537916">
            <w:pPr>
              <w:rPr>
                <w:rFonts w:ascii="Arial" w:hAnsi="Arial" w:cs="Arial"/>
                <w:b/>
                <w:sz w:val="20"/>
                <w:lang w:val="mn-MN"/>
              </w:rPr>
            </w:pPr>
            <w:r w:rsidRPr="0020493C">
              <w:rPr>
                <w:rFonts w:ascii="Arial" w:hAnsi="Arial" w:cs="Arial"/>
                <w:b/>
                <w:sz w:val="20"/>
                <w:lang w:val="mn-MN"/>
              </w:rPr>
              <w:t xml:space="preserve">2.3.1. Лавлагаа: </w:t>
            </w:r>
            <w:r w:rsidRPr="0020493C">
              <w:rPr>
                <w:rFonts w:ascii="Arial" w:hAnsi="Arial" w:cs="Arial"/>
                <w:sz w:val="20"/>
                <w:lang w:val="mn-MN"/>
              </w:rPr>
              <w:t>Нийт</w:t>
            </w:r>
            <w:r w:rsidRPr="0020493C">
              <w:rPr>
                <w:rFonts w:ascii="Arial" w:hAnsi="Arial" w:cs="Arial"/>
                <w:b/>
                <w:sz w:val="20"/>
                <w:lang w:val="mn-MN"/>
              </w:rPr>
              <w:t xml:space="preserve"> 10549 удаа </w:t>
            </w:r>
            <w:r w:rsidRPr="0020493C">
              <w:rPr>
                <w:rFonts w:ascii="Arial" w:hAnsi="Arial" w:cs="Arial"/>
                <w:sz w:val="20"/>
                <w:lang w:val="mn-MN"/>
              </w:rPr>
              <w:t>/үүнээс: амаар 9692, утсаар 537, бичгээр 46, мэйлээр 92, мессенжерээр 182 удаа/</w:t>
            </w:r>
          </w:p>
          <w:p w:rsidR="005B66CA" w:rsidRPr="0020493C" w:rsidRDefault="005B66CA" w:rsidP="00F2220E">
            <w:pPr>
              <w:rPr>
                <w:rFonts w:ascii="Arial" w:hAnsi="Arial" w:cs="Arial"/>
                <w:b/>
                <w:sz w:val="20"/>
                <w:lang w:val="mn-MN"/>
              </w:rPr>
            </w:pPr>
            <w:r w:rsidRPr="0020493C">
              <w:rPr>
                <w:rFonts w:ascii="Arial" w:hAnsi="Arial" w:cs="Arial"/>
                <w:b/>
                <w:sz w:val="20"/>
                <w:lang w:val="mn-MN"/>
              </w:rPr>
              <w:t xml:space="preserve">2.3.2. Ном зүй: </w:t>
            </w:r>
            <w:r w:rsidRPr="00510D18">
              <w:rPr>
                <w:rFonts w:ascii="Arial" w:hAnsi="Arial" w:cs="Arial"/>
                <w:sz w:val="20"/>
                <w:lang w:val="mn-MN"/>
              </w:rPr>
              <w:t>“Мансуурлын хор уршиг”</w:t>
            </w:r>
            <w:r>
              <w:rPr>
                <w:rFonts w:ascii="Arial" w:hAnsi="Arial" w:cs="Arial"/>
                <w:sz w:val="20"/>
                <w:lang w:val="mn-MN"/>
              </w:rPr>
              <w:t xml:space="preserve">, “Агаарын бохирдол хүний эрүүл мэндэд нөлөөлөх нь”, “Уншлагын соёл”, “Хөл бөмбөгийн боловсролд-ДАШТ”, “Агаарын бохирдол”, “Ус”, “Гэр бүлийн хүчирхийллээс сэргийлье” зэрэг сэдвээр 18 санамж өгөх ном зүйн бүртгэл, 33 сэдвээр 170 хуудас бүхий мэдээллийн багц гаргаж тус тус сурталчилсан. </w:t>
            </w:r>
          </w:p>
        </w:tc>
        <w:tc>
          <w:tcPr>
            <w:tcW w:w="851" w:type="dxa"/>
            <w:tcBorders>
              <w:top w:val="single" w:sz="4" w:space="0" w:color="auto"/>
              <w:left w:val="single" w:sz="4" w:space="0" w:color="auto"/>
              <w:bottom w:val="single" w:sz="4" w:space="0" w:color="auto"/>
              <w:right w:val="single" w:sz="4" w:space="0" w:color="auto"/>
            </w:tcBorders>
            <w:vAlign w:val="center"/>
            <w:hideMark/>
          </w:tcPr>
          <w:p w:rsidR="005B66CA" w:rsidRPr="0020493C" w:rsidRDefault="005B66CA"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66CA" w:rsidRPr="00860D36" w:rsidRDefault="005B66CA" w:rsidP="00537916">
            <w:pPr>
              <w:jc w:val="center"/>
              <w:rPr>
                <w:rFonts w:ascii="Arial" w:hAnsi="Arial" w:cs="Arial"/>
                <w:b/>
                <w:sz w:val="20"/>
                <w:lang w:val="mn-MN"/>
              </w:rPr>
            </w:pPr>
            <w:r w:rsidRPr="00860D36">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66CA" w:rsidRPr="00860D36" w:rsidRDefault="005B66CA" w:rsidP="00537916">
            <w:pPr>
              <w:jc w:val="center"/>
              <w:rPr>
                <w:rFonts w:ascii="Arial" w:hAnsi="Arial" w:cs="Arial"/>
                <w:b/>
                <w:sz w:val="20"/>
                <w:lang w:val="mn-MN"/>
              </w:rPr>
            </w:pPr>
            <w:r w:rsidRPr="00860D36">
              <w:rPr>
                <w:rFonts w:ascii="Arial" w:hAnsi="Arial" w:cs="Arial"/>
                <w:b/>
                <w:sz w:val="20"/>
                <w:lang w:val="mn-MN"/>
              </w:rPr>
              <w:t>20</w:t>
            </w:r>
          </w:p>
        </w:tc>
      </w:tr>
      <w:tr w:rsidR="005B66CA" w:rsidRPr="0020493C" w:rsidTr="00DF75B3">
        <w:trPr>
          <w:trHeight w:val="143"/>
        </w:trPr>
        <w:tc>
          <w:tcPr>
            <w:tcW w:w="602" w:type="dxa"/>
            <w:vMerge/>
            <w:tcBorders>
              <w:left w:val="single" w:sz="4" w:space="0" w:color="auto"/>
              <w:right w:val="single" w:sz="4" w:space="0" w:color="auto"/>
            </w:tcBorders>
            <w:vAlign w:val="center"/>
            <w:hideMark/>
          </w:tcPr>
          <w:p w:rsidR="005B66CA" w:rsidRPr="0020493C" w:rsidRDefault="005B66CA" w:rsidP="00537916">
            <w:pPr>
              <w:jc w:val="center"/>
              <w:rPr>
                <w:rFonts w:ascii="Arial" w:hAnsi="Arial" w:cs="Arial"/>
                <w:sz w:val="20"/>
              </w:rPr>
            </w:pPr>
          </w:p>
        </w:tc>
        <w:tc>
          <w:tcPr>
            <w:tcW w:w="3402" w:type="dxa"/>
            <w:gridSpan w:val="2"/>
            <w:tcBorders>
              <w:top w:val="single" w:sz="4" w:space="0" w:color="auto"/>
              <w:left w:val="single" w:sz="4" w:space="0" w:color="auto"/>
              <w:bottom w:val="single" w:sz="4" w:space="0" w:color="auto"/>
              <w:right w:val="single" w:sz="4" w:space="0" w:color="auto"/>
            </w:tcBorders>
          </w:tcPr>
          <w:p w:rsidR="005B66CA" w:rsidRPr="00D33C40" w:rsidRDefault="005B66CA" w:rsidP="00A565FB">
            <w:pPr>
              <w:pStyle w:val="ListParagraph"/>
              <w:numPr>
                <w:ilvl w:val="1"/>
                <w:numId w:val="13"/>
              </w:numPr>
              <w:rPr>
                <w:rFonts w:ascii="Arial" w:hAnsi="Arial" w:cs="Arial"/>
                <w:b/>
                <w:lang w:val="mn-MN"/>
              </w:rPr>
            </w:pPr>
            <w:r w:rsidRPr="00D33C40">
              <w:rPr>
                <w:rFonts w:ascii="Arial" w:hAnsi="Arial" w:cs="Arial"/>
                <w:b/>
                <w:lang w:val="mn-MN"/>
              </w:rPr>
              <w:t>Соёл танин мэдэхүйн ажил</w:t>
            </w:r>
          </w:p>
        </w:tc>
        <w:tc>
          <w:tcPr>
            <w:tcW w:w="8612" w:type="dxa"/>
            <w:tcBorders>
              <w:top w:val="single" w:sz="4" w:space="0" w:color="auto"/>
              <w:left w:val="single" w:sz="4" w:space="0" w:color="auto"/>
              <w:bottom w:val="single" w:sz="4" w:space="0" w:color="auto"/>
              <w:right w:val="single" w:sz="4" w:space="0" w:color="auto"/>
            </w:tcBorders>
            <w:vAlign w:val="center"/>
            <w:hideMark/>
          </w:tcPr>
          <w:p w:rsidR="005B66CA" w:rsidRDefault="005B66CA" w:rsidP="00537916">
            <w:pPr>
              <w:rPr>
                <w:rFonts w:ascii="Arial" w:hAnsi="Arial" w:cs="Arial"/>
                <w:b/>
                <w:sz w:val="20"/>
                <w:lang w:val="mn-MN"/>
              </w:rPr>
            </w:pPr>
            <w:r w:rsidRPr="00510D18">
              <w:rPr>
                <w:rFonts w:ascii="Arial" w:hAnsi="Arial" w:cs="Arial"/>
                <w:b/>
                <w:sz w:val="20"/>
                <w:lang w:val="mn-MN"/>
              </w:rPr>
              <w:t>2.4.1.</w:t>
            </w:r>
            <w:r>
              <w:rPr>
                <w:rFonts w:ascii="Arial" w:hAnsi="Arial" w:cs="Arial"/>
                <w:b/>
                <w:sz w:val="20"/>
                <w:lang w:val="mn-MN"/>
              </w:rPr>
              <w:t xml:space="preserve"> Үзэсгэлэн: </w:t>
            </w:r>
            <w:r w:rsidRPr="007E432A">
              <w:rPr>
                <w:rFonts w:ascii="Arial" w:hAnsi="Arial" w:cs="Arial"/>
                <w:sz w:val="20"/>
                <w:lang w:val="mn-MN"/>
              </w:rPr>
              <w:t>Нийт</w:t>
            </w:r>
            <w:r>
              <w:rPr>
                <w:rFonts w:ascii="Arial" w:hAnsi="Arial" w:cs="Arial"/>
                <w:sz w:val="20"/>
                <w:lang w:val="mn-MN"/>
              </w:rPr>
              <w:t xml:space="preserve"> </w:t>
            </w:r>
            <w:r w:rsidRPr="007E432A">
              <w:rPr>
                <w:rFonts w:ascii="Arial" w:hAnsi="Arial" w:cs="Arial"/>
                <w:b/>
                <w:sz w:val="20"/>
                <w:lang w:val="mn-MN"/>
              </w:rPr>
              <w:t>261 удаа</w:t>
            </w:r>
            <w:r>
              <w:rPr>
                <w:rFonts w:ascii="Arial" w:hAnsi="Arial" w:cs="Arial"/>
                <w:sz w:val="20"/>
                <w:lang w:val="mn-MN"/>
              </w:rPr>
              <w:t xml:space="preserve"> /үүнээс сэдэвчилсэн 214, шинэ номын 36, фото 2, байнгын 4,  бусад 5/</w:t>
            </w:r>
          </w:p>
          <w:p w:rsidR="005B66CA" w:rsidRDefault="005B66CA" w:rsidP="00537916">
            <w:pPr>
              <w:rPr>
                <w:rFonts w:ascii="Arial" w:hAnsi="Arial" w:cs="Arial"/>
                <w:b/>
                <w:sz w:val="20"/>
                <w:lang w:val="mn-MN"/>
              </w:rPr>
            </w:pPr>
            <w:r>
              <w:rPr>
                <w:rFonts w:ascii="Arial" w:hAnsi="Arial" w:cs="Arial"/>
                <w:b/>
                <w:sz w:val="20"/>
                <w:lang w:val="mn-MN"/>
              </w:rPr>
              <w:t>2.4.2. Уулзалт, яриа: 114 удаа</w:t>
            </w:r>
          </w:p>
          <w:p w:rsidR="005B66CA" w:rsidRDefault="005B66CA" w:rsidP="00537916">
            <w:pPr>
              <w:rPr>
                <w:rFonts w:ascii="Arial" w:hAnsi="Arial" w:cs="Arial"/>
                <w:b/>
                <w:sz w:val="20"/>
                <w:lang w:val="mn-MN"/>
              </w:rPr>
            </w:pPr>
            <w:r>
              <w:rPr>
                <w:rFonts w:ascii="Arial" w:hAnsi="Arial" w:cs="Arial"/>
                <w:b/>
                <w:sz w:val="20"/>
                <w:lang w:val="mn-MN"/>
              </w:rPr>
              <w:t xml:space="preserve">2.4.3. Уралдаан тэмцээн: 22 удаа </w:t>
            </w:r>
          </w:p>
          <w:p w:rsidR="005B66CA" w:rsidRDefault="005B66CA" w:rsidP="00537916">
            <w:pPr>
              <w:rPr>
                <w:rFonts w:ascii="Arial" w:hAnsi="Arial" w:cs="Arial"/>
                <w:b/>
                <w:sz w:val="20"/>
                <w:lang w:val="mn-MN"/>
              </w:rPr>
            </w:pPr>
            <w:r>
              <w:rPr>
                <w:rFonts w:ascii="Arial" w:hAnsi="Arial" w:cs="Arial"/>
                <w:b/>
                <w:sz w:val="20"/>
                <w:lang w:val="mn-MN"/>
              </w:rPr>
              <w:t>2.4.4. Сургалт: 94 удаа</w:t>
            </w:r>
          </w:p>
          <w:p w:rsidR="005B66CA" w:rsidRPr="00510D18" w:rsidRDefault="005B66CA" w:rsidP="00E43644">
            <w:pPr>
              <w:rPr>
                <w:rFonts w:ascii="Arial" w:hAnsi="Arial" w:cs="Arial"/>
                <w:b/>
                <w:sz w:val="20"/>
                <w:lang w:val="mn-MN"/>
              </w:rPr>
            </w:pPr>
            <w:r>
              <w:rPr>
                <w:rFonts w:ascii="Arial" w:hAnsi="Arial" w:cs="Arial"/>
                <w:b/>
                <w:sz w:val="20"/>
                <w:lang w:val="mn-MN"/>
              </w:rPr>
              <w:t xml:space="preserve">2.4.5. Чанга уншлага: 16 удаа </w:t>
            </w:r>
            <w:r w:rsidRPr="00D05AF7">
              <w:rPr>
                <w:rFonts w:ascii="Arial" w:hAnsi="Arial" w:cs="Arial"/>
                <w:sz w:val="20"/>
                <w:lang w:val="mn-MN"/>
              </w:rPr>
              <w:t>Нийт</w:t>
            </w:r>
            <w:r>
              <w:rPr>
                <w:rFonts w:ascii="Arial" w:hAnsi="Arial" w:cs="Arial"/>
                <w:b/>
                <w:sz w:val="20"/>
                <w:lang w:val="mn-MN"/>
              </w:rPr>
              <w:t xml:space="preserve"> 232 </w:t>
            </w:r>
            <w:r w:rsidRPr="00D05AF7">
              <w:rPr>
                <w:rFonts w:ascii="Arial" w:hAnsi="Arial" w:cs="Arial"/>
                <w:sz w:val="20"/>
                <w:lang w:val="mn-MN"/>
              </w:rPr>
              <w:t xml:space="preserve">удаагийн </w:t>
            </w:r>
            <w:r>
              <w:rPr>
                <w:rFonts w:ascii="Arial" w:hAnsi="Arial" w:cs="Arial"/>
                <w:sz w:val="20"/>
                <w:lang w:val="mn-MN"/>
              </w:rPr>
              <w:t xml:space="preserve">соёл танин мэдэхүйн </w:t>
            </w:r>
            <w:r w:rsidRPr="00D05AF7">
              <w:rPr>
                <w:rFonts w:ascii="Arial" w:hAnsi="Arial" w:cs="Arial"/>
                <w:sz w:val="20"/>
                <w:lang w:val="mn-MN"/>
              </w:rPr>
              <w:t>үйл ажиллагаанд</w:t>
            </w:r>
            <w:r>
              <w:rPr>
                <w:rFonts w:ascii="Arial" w:hAnsi="Arial" w:cs="Arial"/>
                <w:b/>
                <w:sz w:val="20"/>
                <w:lang w:val="mn-MN"/>
              </w:rPr>
              <w:t xml:space="preserve"> 4205 </w:t>
            </w:r>
            <w:r w:rsidRPr="00D05AF7">
              <w:rPr>
                <w:rFonts w:ascii="Arial" w:hAnsi="Arial" w:cs="Arial"/>
                <w:sz w:val="20"/>
                <w:lang w:val="mn-MN"/>
              </w:rPr>
              <w:t>уншигч үйлчлүүлэгч оролцсон байна.</w:t>
            </w:r>
            <w:r>
              <w:rPr>
                <w:rFonts w:ascii="Arial" w:hAnsi="Arial" w:cs="Arial"/>
                <w:b/>
                <w:sz w:val="20"/>
                <w:lang w:val="mn-M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5B66CA" w:rsidRPr="0020493C" w:rsidRDefault="005B66CA"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66CA" w:rsidRPr="00860D36" w:rsidRDefault="005B66CA" w:rsidP="00537916">
            <w:pPr>
              <w:jc w:val="center"/>
              <w:rPr>
                <w:rFonts w:ascii="Arial" w:hAnsi="Arial" w:cs="Arial"/>
                <w:b/>
                <w:sz w:val="20"/>
                <w:lang w:val="mn-MN"/>
              </w:rPr>
            </w:pPr>
            <w:r w:rsidRPr="00860D36">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66CA" w:rsidRPr="00860D36" w:rsidRDefault="005B66CA" w:rsidP="00537916">
            <w:pPr>
              <w:jc w:val="center"/>
              <w:rPr>
                <w:rFonts w:ascii="Arial" w:hAnsi="Arial" w:cs="Arial"/>
                <w:b/>
                <w:sz w:val="20"/>
                <w:lang w:val="mn-MN"/>
              </w:rPr>
            </w:pPr>
            <w:r w:rsidRPr="00860D36">
              <w:rPr>
                <w:rFonts w:ascii="Arial" w:hAnsi="Arial" w:cs="Arial"/>
                <w:b/>
                <w:sz w:val="20"/>
                <w:lang w:val="mn-MN"/>
              </w:rPr>
              <w:t>20</w:t>
            </w:r>
          </w:p>
        </w:tc>
      </w:tr>
      <w:tr w:rsidR="005B66CA" w:rsidRPr="0020493C" w:rsidTr="00DF75B3">
        <w:trPr>
          <w:trHeight w:val="143"/>
        </w:trPr>
        <w:tc>
          <w:tcPr>
            <w:tcW w:w="602" w:type="dxa"/>
            <w:vMerge/>
            <w:tcBorders>
              <w:left w:val="single" w:sz="4" w:space="0" w:color="auto"/>
              <w:bottom w:val="single" w:sz="4" w:space="0" w:color="auto"/>
              <w:right w:val="single" w:sz="4" w:space="0" w:color="auto"/>
            </w:tcBorders>
            <w:vAlign w:val="center"/>
            <w:hideMark/>
          </w:tcPr>
          <w:p w:rsidR="005B66CA" w:rsidRPr="0020493C" w:rsidRDefault="005B66CA" w:rsidP="00537916">
            <w:pPr>
              <w:jc w:val="center"/>
              <w:rPr>
                <w:rFonts w:ascii="Arial" w:hAnsi="Arial" w:cs="Arial"/>
                <w:sz w:val="20"/>
              </w:rPr>
            </w:pPr>
          </w:p>
        </w:tc>
        <w:tc>
          <w:tcPr>
            <w:tcW w:w="3402" w:type="dxa"/>
            <w:gridSpan w:val="2"/>
            <w:tcBorders>
              <w:top w:val="single" w:sz="4" w:space="0" w:color="auto"/>
              <w:left w:val="single" w:sz="4" w:space="0" w:color="auto"/>
              <w:bottom w:val="single" w:sz="4" w:space="0" w:color="auto"/>
              <w:right w:val="single" w:sz="4" w:space="0" w:color="auto"/>
            </w:tcBorders>
          </w:tcPr>
          <w:p w:rsidR="005B66CA" w:rsidRPr="00D33C40" w:rsidRDefault="005B66CA" w:rsidP="00B90428">
            <w:pPr>
              <w:pStyle w:val="ListParagraph"/>
              <w:numPr>
                <w:ilvl w:val="1"/>
                <w:numId w:val="13"/>
              </w:numPr>
              <w:rPr>
                <w:rFonts w:ascii="Arial" w:hAnsi="Arial" w:cs="Arial"/>
                <w:b/>
                <w:lang w:val="mn-MN"/>
              </w:rPr>
            </w:pPr>
            <w:r w:rsidRPr="00D33C40">
              <w:rPr>
                <w:rFonts w:ascii="Arial" w:hAnsi="Arial" w:cs="Arial"/>
                <w:b/>
                <w:lang w:val="mn-MN"/>
              </w:rPr>
              <w:t>Фонд бүрдүүлэлт, автоматжуулалт</w:t>
            </w:r>
          </w:p>
        </w:tc>
        <w:tc>
          <w:tcPr>
            <w:tcW w:w="8612" w:type="dxa"/>
            <w:tcBorders>
              <w:top w:val="single" w:sz="4" w:space="0" w:color="auto"/>
              <w:left w:val="single" w:sz="4" w:space="0" w:color="auto"/>
              <w:bottom w:val="single" w:sz="4" w:space="0" w:color="auto"/>
              <w:right w:val="single" w:sz="4" w:space="0" w:color="auto"/>
            </w:tcBorders>
            <w:vAlign w:val="center"/>
            <w:hideMark/>
          </w:tcPr>
          <w:p w:rsidR="005B66CA" w:rsidRPr="0020493C" w:rsidRDefault="005B66CA" w:rsidP="002421F5">
            <w:pPr>
              <w:jc w:val="both"/>
              <w:rPr>
                <w:rFonts w:ascii="Arial" w:hAnsi="Arial" w:cs="Arial"/>
                <w:i/>
                <w:sz w:val="20"/>
                <w:lang w:val="mn-MN"/>
              </w:rPr>
            </w:pPr>
            <w:r w:rsidRPr="0020493C">
              <w:rPr>
                <w:rFonts w:ascii="Arial" w:hAnsi="Arial" w:cs="Arial"/>
                <w:b/>
                <w:sz w:val="20"/>
                <w:lang w:val="mn-MN"/>
              </w:rPr>
              <w:t xml:space="preserve">2.5.1. Фонд бүрдүүлэлт: </w:t>
            </w:r>
            <w:r w:rsidRPr="0020493C">
              <w:rPr>
                <w:rFonts w:ascii="Arial" w:hAnsi="Arial" w:cs="Arial"/>
                <w:sz w:val="20"/>
                <w:lang w:val="mn-MN"/>
              </w:rPr>
              <w:t xml:space="preserve">Төвлөрсөн номын сангийн хэмжээнд 293 нэрийн 1989 ширхэг хэвлэмэл шинэ ном, 15 нэрийн 16 ширхэг номыг нөхөн бүрдүүлэлтээр, төсвийн мөнгөөр 4 нэрийн ярьдаг номыг, 6 нэрийн дижитал ном, 30 гаруй нэр төрлийн хэвлэмэл болон цахим хэвлэлийн бүрдүүлэлт хийж фондоо баяжууллаа.             </w:t>
            </w:r>
          </w:p>
          <w:p w:rsidR="005B66CA" w:rsidRPr="0020493C" w:rsidRDefault="005B66CA" w:rsidP="000E3040">
            <w:pPr>
              <w:rPr>
                <w:rFonts w:ascii="Arial" w:hAnsi="Arial" w:cs="Arial"/>
                <w:sz w:val="20"/>
                <w:lang w:val="mn-MN"/>
              </w:rPr>
            </w:pPr>
            <w:r w:rsidRPr="0020493C">
              <w:rPr>
                <w:rFonts w:ascii="Arial" w:hAnsi="Arial" w:cs="Arial"/>
                <w:b/>
                <w:sz w:val="20"/>
                <w:lang w:val="mn-MN"/>
              </w:rPr>
              <w:t>2.5.2. Электрон каталог:</w:t>
            </w:r>
            <w:r w:rsidRPr="0020493C">
              <w:rPr>
                <w:rFonts w:ascii="Arial" w:hAnsi="Arial" w:cs="Arial"/>
                <w:sz w:val="20"/>
                <w:lang w:val="mn-MN"/>
              </w:rPr>
              <w:t xml:space="preserve">   Шинээр, нөхөн бүрдүүлэлтээр, бэлэг хандиваар, төлбөрөөр болон АСМТ-д шинээр ирсэн нийт 740 нэрийн 2861 номын мэдээллийг электрон каталогт оруулсан байна</w:t>
            </w:r>
            <w:r>
              <w:rPr>
                <w:rFonts w:ascii="Arial" w:hAnsi="Arial" w:cs="Arial"/>
                <w:i/>
                <w:sz w:val="20"/>
                <w:lang w:val="mn-MN"/>
              </w:rPr>
              <w:t xml:space="preserve">. </w:t>
            </w:r>
            <w:r w:rsidRPr="0020493C">
              <w:rPr>
                <w:rFonts w:ascii="Arial" w:hAnsi="Arial" w:cs="Arial"/>
                <w:sz w:val="20"/>
                <w:lang w:val="mn-MN"/>
              </w:rPr>
              <w:t xml:space="preserve">Коха програмын электрон каталогт бүртгэгдсэн Үндсэн фондны 4016 ширхэг, төвлөрсөн номын сангийн хэмжээнд 66628 номын мэдээлэлд редактор хийсэн.                                                                                                        </w:t>
            </w:r>
          </w:p>
          <w:p w:rsidR="005B66CA" w:rsidRPr="0020493C" w:rsidRDefault="005B66CA" w:rsidP="000E3040">
            <w:pPr>
              <w:jc w:val="both"/>
              <w:rPr>
                <w:rFonts w:ascii="Arial" w:hAnsi="Arial" w:cs="Arial"/>
                <w:sz w:val="20"/>
              </w:rPr>
            </w:pPr>
            <w:r w:rsidRPr="0020493C">
              <w:rPr>
                <w:rFonts w:ascii="Arial" w:hAnsi="Arial" w:cs="Arial"/>
                <w:b/>
                <w:sz w:val="20"/>
                <w:lang w:val="mn-MN"/>
              </w:rPr>
              <w:t xml:space="preserve">2.5.4. Интернет сүлжээ: </w:t>
            </w:r>
            <w:r w:rsidRPr="0020493C">
              <w:rPr>
                <w:rFonts w:ascii="Arial" w:hAnsi="Arial" w:cs="Arial"/>
                <w:sz w:val="20"/>
                <w:lang w:val="mn-MN"/>
              </w:rPr>
              <w:t xml:space="preserve">Улаанбаатар хотын төв номын сан, Баянзүрх, Хан-Уул, Сонгинохайрхан дүүрэг дэх салбар ном сангуудыг интернэтэд холбон иргэд, олон нийтэд үнэ төлбөргүйгээр үйлчилгээ явуулж байна.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5B66CA" w:rsidRPr="0020493C" w:rsidRDefault="005B66CA"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66CA" w:rsidRPr="00860D36" w:rsidRDefault="005B66CA" w:rsidP="00537916">
            <w:pPr>
              <w:jc w:val="center"/>
              <w:rPr>
                <w:rFonts w:ascii="Arial" w:hAnsi="Arial" w:cs="Arial"/>
                <w:b/>
                <w:sz w:val="20"/>
                <w:lang w:val="mn-MN"/>
              </w:rPr>
            </w:pPr>
            <w:r>
              <w:rPr>
                <w:rFonts w:ascii="Arial" w:hAnsi="Arial" w:cs="Arial"/>
                <w:b/>
                <w:sz w:val="20"/>
                <w:lang w:val="mn-MN"/>
              </w:rPr>
              <w:t>9</w:t>
            </w:r>
            <w:r w:rsidRPr="00860D36">
              <w:rPr>
                <w:rFonts w:ascii="Arial" w:hAnsi="Arial" w:cs="Arial"/>
                <w:b/>
                <w:sz w:val="20"/>
                <w:lang w:val="mn-MN"/>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66CA" w:rsidRPr="00860D36" w:rsidRDefault="005B66CA" w:rsidP="00537916">
            <w:pPr>
              <w:jc w:val="center"/>
              <w:rPr>
                <w:rFonts w:ascii="Arial" w:hAnsi="Arial" w:cs="Arial"/>
                <w:b/>
                <w:sz w:val="20"/>
                <w:lang w:val="mn-MN"/>
              </w:rPr>
            </w:pPr>
            <w:r w:rsidRPr="00860D36">
              <w:rPr>
                <w:rFonts w:ascii="Arial" w:hAnsi="Arial" w:cs="Arial"/>
                <w:b/>
                <w:sz w:val="20"/>
                <w:lang w:val="mn-MN"/>
              </w:rPr>
              <w:t>1</w:t>
            </w:r>
            <w:r>
              <w:rPr>
                <w:rFonts w:ascii="Arial" w:hAnsi="Arial" w:cs="Arial"/>
                <w:b/>
                <w:sz w:val="20"/>
                <w:lang w:val="mn-MN"/>
              </w:rPr>
              <w:t>8</w:t>
            </w:r>
          </w:p>
        </w:tc>
      </w:tr>
      <w:tr w:rsidR="000E3040"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hideMark/>
          </w:tcPr>
          <w:p w:rsidR="000E3040" w:rsidRPr="00597BFB" w:rsidRDefault="00597BFB" w:rsidP="00597BFB">
            <w:pPr>
              <w:jc w:val="center"/>
              <w:rPr>
                <w:rFonts w:ascii="Arial" w:hAnsi="Arial" w:cs="Arial"/>
                <w:b/>
                <w:sz w:val="20"/>
                <w:lang w:val="mn-MN"/>
              </w:rPr>
            </w:pPr>
            <w:r w:rsidRPr="00597BFB">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0E3040" w:rsidRPr="00597BFB" w:rsidRDefault="00597BFB" w:rsidP="00597BFB">
            <w:pPr>
              <w:jc w:val="center"/>
              <w:rPr>
                <w:rFonts w:ascii="Arial" w:hAnsi="Arial" w:cs="Arial"/>
                <w:b/>
                <w:lang w:val="mn-MN"/>
              </w:rPr>
            </w:pPr>
            <w:r w:rsidRPr="00597BFB">
              <w:rPr>
                <w:rFonts w:ascii="Arial" w:hAnsi="Arial" w:cs="Arial"/>
                <w:b/>
                <w:lang w:val="mn-MN"/>
              </w:rPr>
              <w:t>2</w:t>
            </w:r>
          </w:p>
        </w:tc>
        <w:tc>
          <w:tcPr>
            <w:tcW w:w="8612" w:type="dxa"/>
            <w:tcBorders>
              <w:top w:val="single" w:sz="4" w:space="0" w:color="auto"/>
              <w:left w:val="single" w:sz="4" w:space="0" w:color="auto"/>
              <w:bottom w:val="single" w:sz="4" w:space="0" w:color="auto"/>
              <w:right w:val="single" w:sz="4" w:space="0" w:color="auto"/>
            </w:tcBorders>
            <w:vAlign w:val="center"/>
            <w:hideMark/>
          </w:tcPr>
          <w:p w:rsidR="000E3040" w:rsidRPr="00597BFB" w:rsidRDefault="00597BFB" w:rsidP="00597BFB">
            <w:pPr>
              <w:jc w:val="center"/>
              <w:rPr>
                <w:rFonts w:ascii="Arial" w:hAnsi="Arial" w:cs="Arial"/>
                <w:b/>
                <w:sz w:val="20"/>
                <w:lang w:val="mn-MN"/>
              </w:rPr>
            </w:pPr>
            <w:r w:rsidRPr="00597BFB">
              <w:rPr>
                <w:rFonts w:ascii="Arial" w:hAnsi="Arial" w:cs="Arial"/>
                <w:b/>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E3040" w:rsidRPr="00597BFB" w:rsidRDefault="00597BFB" w:rsidP="00597BFB">
            <w:pPr>
              <w:jc w:val="center"/>
              <w:rPr>
                <w:rFonts w:ascii="Arial" w:hAnsi="Arial" w:cs="Arial"/>
                <w:b/>
                <w:sz w:val="20"/>
                <w:lang w:val="mn-MN"/>
              </w:rPr>
            </w:pPr>
            <w:r w:rsidRPr="00597BFB">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E3040" w:rsidRPr="00597BFB" w:rsidRDefault="00597BFB" w:rsidP="00597BFB">
            <w:pPr>
              <w:jc w:val="center"/>
              <w:rPr>
                <w:rFonts w:ascii="Arial" w:hAnsi="Arial" w:cs="Arial"/>
                <w:b/>
                <w:sz w:val="20"/>
                <w:lang w:val="mn-MN"/>
              </w:rPr>
            </w:pPr>
            <w:r w:rsidRPr="00597BFB">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0E3040" w:rsidRPr="00597BFB" w:rsidRDefault="00597BFB" w:rsidP="00597BFB">
            <w:pPr>
              <w:jc w:val="center"/>
              <w:rPr>
                <w:rFonts w:ascii="Arial" w:hAnsi="Arial" w:cs="Arial"/>
                <w:b/>
                <w:sz w:val="20"/>
                <w:lang w:val="mn-MN"/>
              </w:rPr>
            </w:pPr>
            <w:r w:rsidRPr="00597BFB">
              <w:rPr>
                <w:rFonts w:ascii="Arial" w:hAnsi="Arial" w:cs="Arial"/>
                <w:b/>
                <w:sz w:val="20"/>
                <w:lang w:val="mn-MN"/>
              </w:rPr>
              <w:t>6</w:t>
            </w:r>
          </w:p>
        </w:tc>
      </w:tr>
      <w:tr w:rsidR="005F2FDD"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hideMark/>
          </w:tcPr>
          <w:p w:rsidR="005F2FDD" w:rsidRPr="0020493C" w:rsidRDefault="005F2FDD" w:rsidP="00537916">
            <w:pPr>
              <w:jc w:val="center"/>
              <w:rPr>
                <w:rFonts w:ascii="Arial" w:hAnsi="Arial" w:cs="Arial"/>
                <w:sz w:val="20"/>
              </w:rPr>
            </w:pPr>
          </w:p>
        </w:tc>
        <w:tc>
          <w:tcPr>
            <w:tcW w:w="3402" w:type="dxa"/>
            <w:gridSpan w:val="2"/>
            <w:tcBorders>
              <w:top w:val="single" w:sz="4" w:space="0" w:color="auto"/>
              <w:left w:val="single" w:sz="4" w:space="0" w:color="auto"/>
              <w:bottom w:val="single" w:sz="4" w:space="0" w:color="auto"/>
              <w:right w:val="single" w:sz="4" w:space="0" w:color="auto"/>
            </w:tcBorders>
          </w:tcPr>
          <w:p w:rsidR="005F2FDD" w:rsidRPr="00112BB0" w:rsidRDefault="005F2FDD" w:rsidP="005F2FDD">
            <w:pPr>
              <w:pStyle w:val="ListParagraph"/>
              <w:numPr>
                <w:ilvl w:val="1"/>
                <w:numId w:val="13"/>
              </w:numPr>
              <w:rPr>
                <w:rFonts w:ascii="Arial" w:hAnsi="Arial" w:cs="Arial"/>
                <w:b/>
                <w:lang w:val="mn-MN"/>
              </w:rPr>
            </w:pPr>
            <w:r w:rsidRPr="00112BB0">
              <w:rPr>
                <w:rFonts w:ascii="Arial" w:hAnsi="Arial" w:cs="Arial"/>
                <w:b/>
                <w:lang w:val="mn-MN"/>
              </w:rPr>
              <w:t>Ном хэвлэл сэлбэн засах</w:t>
            </w:r>
          </w:p>
          <w:p w:rsidR="005F2FDD" w:rsidRPr="00112BB0" w:rsidRDefault="005F2FDD" w:rsidP="005F2FDD">
            <w:pPr>
              <w:rPr>
                <w:rFonts w:ascii="Arial" w:hAnsi="Arial" w:cs="Arial"/>
                <w:b/>
                <w:lang w:val="mn-MN"/>
              </w:rPr>
            </w:pPr>
          </w:p>
        </w:tc>
        <w:tc>
          <w:tcPr>
            <w:tcW w:w="8612" w:type="dxa"/>
            <w:tcBorders>
              <w:top w:val="single" w:sz="4" w:space="0" w:color="auto"/>
              <w:left w:val="single" w:sz="4" w:space="0" w:color="auto"/>
              <w:bottom w:val="single" w:sz="4" w:space="0" w:color="auto"/>
              <w:right w:val="single" w:sz="4" w:space="0" w:color="auto"/>
            </w:tcBorders>
            <w:vAlign w:val="center"/>
            <w:hideMark/>
          </w:tcPr>
          <w:p w:rsidR="002421F5" w:rsidRPr="0020493C" w:rsidRDefault="00A051B6" w:rsidP="002421F5">
            <w:pPr>
              <w:rPr>
                <w:rFonts w:ascii="Arial" w:hAnsi="Arial" w:cs="Arial"/>
                <w:sz w:val="20"/>
              </w:rPr>
            </w:pPr>
            <w:r w:rsidRPr="00A051B6">
              <w:rPr>
                <w:rFonts w:ascii="Arial" w:hAnsi="Arial" w:cs="Arial"/>
                <w:b/>
                <w:sz w:val="20"/>
                <w:lang w:val="mn-MN"/>
              </w:rPr>
              <w:t>2.6.1.</w:t>
            </w:r>
            <w:r>
              <w:rPr>
                <w:rFonts w:ascii="Arial" w:hAnsi="Arial" w:cs="Arial"/>
                <w:b/>
                <w:sz w:val="20"/>
                <w:lang w:val="mn-MN"/>
              </w:rPr>
              <w:t xml:space="preserve"> Сэлбэн засах:</w:t>
            </w:r>
            <w:r w:rsidRPr="00A051B6">
              <w:rPr>
                <w:rFonts w:ascii="Arial" w:hAnsi="Arial" w:cs="Arial"/>
                <w:b/>
                <w:sz w:val="20"/>
                <w:lang w:val="mn-MN"/>
              </w:rPr>
              <w:t xml:space="preserve"> </w:t>
            </w:r>
            <w:r w:rsidR="002421F5" w:rsidRPr="0020493C">
              <w:rPr>
                <w:rFonts w:ascii="Arial" w:hAnsi="Arial" w:cs="Arial"/>
                <w:sz w:val="20"/>
                <w:lang w:val="mn-MN"/>
              </w:rPr>
              <w:t xml:space="preserve">Урагдаж гэмтсэн </w:t>
            </w:r>
            <w:r w:rsidR="00E43644">
              <w:rPr>
                <w:rFonts w:ascii="Arial" w:hAnsi="Arial" w:cs="Arial"/>
                <w:sz w:val="20"/>
              </w:rPr>
              <w:t>1540</w:t>
            </w:r>
            <w:r w:rsidR="002421F5" w:rsidRPr="0020493C">
              <w:rPr>
                <w:rFonts w:ascii="Arial" w:hAnsi="Arial" w:cs="Arial"/>
                <w:sz w:val="20"/>
                <w:lang w:val="mn-MN"/>
              </w:rPr>
              <w:t xml:space="preserve"> ширхэг ном хэвлэлийг хэвлэлтийн анхны байдлыг алдагдуулахгүйгээр сэлбэн засаж уншлаганд шилжүүлсэн байна.</w:t>
            </w:r>
          </w:p>
          <w:p w:rsidR="005F2FDD" w:rsidRPr="0020493C" w:rsidRDefault="002421F5" w:rsidP="002421F5">
            <w:pPr>
              <w:jc w:val="both"/>
              <w:rPr>
                <w:rFonts w:ascii="Arial" w:hAnsi="Arial" w:cs="Arial"/>
                <w:sz w:val="20"/>
                <w:lang w:val="mn-MN"/>
              </w:rPr>
            </w:pPr>
            <w:r w:rsidRPr="0020493C">
              <w:rPr>
                <w:rFonts w:ascii="Arial" w:hAnsi="Arial" w:cs="Arial"/>
                <w:sz w:val="20"/>
                <w:lang w:val="mn-MN"/>
              </w:rPr>
              <w:t xml:space="preserve">                                                                                                     </w:t>
            </w:r>
            <w:r w:rsidRPr="0020493C">
              <w:rPr>
                <w:rFonts w:ascii="Arial" w:hAnsi="Arial" w:cs="Arial"/>
                <w:i/>
                <w:sz w:val="20"/>
                <w:lang w:val="mn-MN"/>
              </w:rPr>
              <w:t>/Хэрэгжилт 85,3%/</w:t>
            </w:r>
            <w:r w:rsidRPr="0020493C">
              <w:rPr>
                <w:rFonts w:ascii="Arial" w:hAnsi="Arial" w:cs="Arial"/>
                <w:sz w:val="20"/>
                <w:lang w:val="mn-M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5F2FDD" w:rsidRPr="0020493C" w:rsidRDefault="005F2FDD"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2FDD" w:rsidRPr="00860D36" w:rsidRDefault="00860D36" w:rsidP="00537916">
            <w:pPr>
              <w:jc w:val="center"/>
              <w:rPr>
                <w:rFonts w:ascii="Arial" w:hAnsi="Arial" w:cs="Arial"/>
                <w:b/>
                <w:sz w:val="20"/>
                <w:lang w:val="mn-MN"/>
              </w:rPr>
            </w:pPr>
            <w:r>
              <w:rPr>
                <w:rFonts w:ascii="Arial" w:hAnsi="Arial" w:cs="Arial"/>
                <w:b/>
                <w:sz w:val="20"/>
                <w:lang w:val="mn-MN"/>
              </w:rPr>
              <w:t>205%</w:t>
            </w:r>
          </w:p>
        </w:tc>
        <w:tc>
          <w:tcPr>
            <w:tcW w:w="807" w:type="dxa"/>
            <w:tcBorders>
              <w:top w:val="single" w:sz="4" w:space="0" w:color="auto"/>
              <w:left w:val="single" w:sz="4" w:space="0" w:color="auto"/>
              <w:bottom w:val="single" w:sz="4" w:space="0" w:color="auto"/>
              <w:right w:val="single" w:sz="4" w:space="0" w:color="auto"/>
            </w:tcBorders>
            <w:vAlign w:val="center"/>
            <w:hideMark/>
          </w:tcPr>
          <w:p w:rsidR="005F2FDD" w:rsidRPr="00860D36" w:rsidRDefault="00860D36" w:rsidP="00537916">
            <w:pPr>
              <w:jc w:val="center"/>
              <w:rPr>
                <w:rFonts w:ascii="Arial" w:hAnsi="Arial" w:cs="Arial"/>
                <w:b/>
                <w:sz w:val="20"/>
                <w:lang w:val="mn-MN"/>
              </w:rPr>
            </w:pPr>
            <w:r>
              <w:rPr>
                <w:rFonts w:ascii="Arial" w:hAnsi="Arial" w:cs="Arial"/>
                <w:b/>
                <w:sz w:val="20"/>
                <w:lang w:val="mn-MN"/>
              </w:rPr>
              <w:t>20</w:t>
            </w:r>
          </w:p>
        </w:tc>
      </w:tr>
      <w:tr w:rsidR="005F2FDD"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hideMark/>
          </w:tcPr>
          <w:p w:rsidR="005F2FDD" w:rsidRPr="0020493C" w:rsidRDefault="005F2FDD" w:rsidP="00537916">
            <w:pPr>
              <w:jc w:val="center"/>
              <w:rPr>
                <w:rFonts w:ascii="Arial" w:hAnsi="Arial" w:cs="Arial"/>
                <w:sz w:val="20"/>
              </w:rPr>
            </w:pPr>
          </w:p>
        </w:tc>
        <w:tc>
          <w:tcPr>
            <w:tcW w:w="3402" w:type="dxa"/>
            <w:gridSpan w:val="2"/>
            <w:tcBorders>
              <w:top w:val="single" w:sz="4" w:space="0" w:color="auto"/>
              <w:left w:val="single" w:sz="4" w:space="0" w:color="auto"/>
              <w:bottom w:val="single" w:sz="4" w:space="0" w:color="auto"/>
              <w:right w:val="single" w:sz="4" w:space="0" w:color="auto"/>
            </w:tcBorders>
          </w:tcPr>
          <w:p w:rsidR="005F2FDD" w:rsidRPr="00112BB0" w:rsidRDefault="005F2FDD" w:rsidP="005F2FDD">
            <w:pPr>
              <w:pStyle w:val="ListParagraph"/>
              <w:numPr>
                <w:ilvl w:val="1"/>
                <w:numId w:val="13"/>
              </w:numPr>
              <w:rPr>
                <w:rFonts w:ascii="Arial" w:hAnsi="Arial" w:cs="Arial"/>
                <w:b/>
                <w:lang w:val="mn-MN"/>
              </w:rPr>
            </w:pPr>
            <w:r w:rsidRPr="00112BB0">
              <w:rPr>
                <w:rFonts w:ascii="Arial" w:hAnsi="Arial" w:cs="Arial"/>
                <w:b/>
                <w:lang w:val="mn-MN"/>
              </w:rPr>
              <w:t xml:space="preserve"> Арга зүйн зөвлөгөө</w:t>
            </w:r>
          </w:p>
        </w:tc>
        <w:tc>
          <w:tcPr>
            <w:tcW w:w="8612" w:type="dxa"/>
            <w:tcBorders>
              <w:top w:val="single" w:sz="4" w:space="0" w:color="auto"/>
              <w:left w:val="single" w:sz="4" w:space="0" w:color="auto"/>
              <w:bottom w:val="single" w:sz="4" w:space="0" w:color="auto"/>
              <w:right w:val="single" w:sz="4" w:space="0" w:color="auto"/>
            </w:tcBorders>
            <w:vAlign w:val="center"/>
            <w:hideMark/>
          </w:tcPr>
          <w:p w:rsidR="00473FFF" w:rsidRPr="00473FFF" w:rsidRDefault="00A051B6" w:rsidP="00473FFF">
            <w:pPr>
              <w:jc w:val="both"/>
              <w:rPr>
                <w:rFonts w:ascii="Arial" w:hAnsi="Arial" w:cs="Arial"/>
                <w:b/>
                <w:sz w:val="20"/>
                <w:lang w:val="mn-MN"/>
              </w:rPr>
            </w:pPr>
            <w:r>
              <w:rPr>
                <w:rFonts w:ascii="Arial" w:hAnsi="Arial" w:cs="Arial"/>
                <w:b/>
                <w:sz w:val="20"/>
                <w:lang w:val="mn-MN"/>
              </w:rPr>
              <w:t xml:space="preserve">2.7.1. </w:t>
            </w:r>
            <w:r w:rsidR="00473FFF" w:rsidRPr="00473FFF">
              <w:rPr>
                <w:rFonts w:ascii="Arial" w:hAnsi="Arial" w:cs="Arial"/>
                <w:b/>
                <w:sz w:val="20"/>
                <w:lang w:val="mn-MN"/>
              </w:rPr>
              <w:t>Сургалт, арга зүйн зөвлөгөө:</w:t>
            </w:r>
            <w:r w:rsidR="00473FFF">
              <w:rPr>
                <w:rFonts w:ascii="Arial" w:hAnsi="Arial" w:cs="Arial"/>
                <w:b/>
                <w:sz w:val="20"/>
                <w:lang w:val="mn-MN"/>
              </w:rPr>
              <w:t xml:space="preserve"> </w:t>
            </w:r>
            <w:r w:rsidR="0002340B" w:rsidRPr="0002340B">
              <w:rPr>
                <w:rFonts w:ascii="Arial" w:hAnsi="Arial" w:cs="Arial"/>
                <w:sz w:val="20"/>
                <w:shd w:val="clear" w:color="auto" w:fill="FFFFFF"/>
              </w:rPr>
              <w:t>"</w:t>
            </w:r>
            <w:proofErr w:type="spellStart"/>
            <w:r w:rsidR="0002340B" w:rsidRPr="0002340B">
              <w:rPr>
                <w:rFonts w:ascii="Arial" w:hAnsi="Arial" w:cs="Arial"/>
                <w:sz w:val="20"/>
                <w:shd w:val="clear" w:color="auto" w:fill="FFFFFF"/>
              </w:rPr>
              <w:t>Номын</w:t>
            </w:r>
            <w:proofErr w:type="spellEnd"/>
            <w:r w:rsidR="0002340B" w:rsidRPr="0002340B">
              <w:rPr>
                <w:rFonts w:ascii="Arial" w:hAnsi="Arial" w:cs="Arial"/>
                <w:sz w:val="20"/>
                <w:shd w:val="clear" w:color="auto" w:fill="FFFFFF"/>
              </w:rPr>
              <w:t xml:space="preserve"> </w:t>
            </w:r>
            <w:proofErr w:type="spellStart"/>
            <w:r w:rsidR="0002340B" w:rsidRPr="0002340B">
              <w:rPr>
                <w:rFonts w:ascii="Arial" w:hAnsi="Arial" w:cs="Arial"/>
                <w:sz w:val="20"/>
                <w:shd w:val="clear" w:color="auto" w:fill="FFFFFF"/>
              </w:rPr>
              <w:t>сангийн</w:t>
            </w:r>
            <w:proofErr w:type="spellEnd"/>
            <w:r w:rsidR="0002340B" w:rsidRPr="0002340B">
              <w:rPr>
                <w:rFonts w:ascii="Arial" w:hAnsi="Arial" w:cs="Arial"/>
                <w:sz w:val="20"/>
                <w:shd w:val="clear" w:color="auto" w:fill="FFFFFF"/>
              </w:rPr>
              <w:t xml:space="preserve"> </w:t>
            </w:r>
            <w:proofErr w:type="spellStart"/>
            <w:r w:rsidR="0002340B" w:rsidRPr="0002340B">
              <w:rPr>
                <w:rFonts w:ascii="Arial" w:hAnsi="Arial" w:cs="Arial"/>
                <w:sz w:val="20"/>
                <w:shd w:val="clear" w:color="auto" w:fill="FFFFFF"/>
              </w:rPr>
              <w:t>үйлчилгээнд</w:t>
            </w:r>
            <w:proofErr w:type="spellEnd"/>
            <w:r w:rsidR="0002340B" w:rsidRPr="0002340B">
              <w:rPr>
                <w:rFonts w:ascii="Arial" w:hAnsi="Arial" w:cs="Arial"/>
                <w:sz w:val="20"/>
                <w:shd w:val="clear" w:color="auto" w:fill="FFFFFF"/>
              </w:rPr>
              <w:t xml:space="preserve"> Social media-г </w:t>
            </w:r>
            <w:proofErr w:type="spellStart"/>
            <w:r w:rsidR="0002340B" w:rsidRPr="0002340B">
              <w:rPr>
                <w:rFonts w:ascii="Arial" w:hAnsi="Arial" w:cs="Arial"/>
                <w:sz w:val="20"/>
                <w:shd w:val="clear" w:color="auto" w:fill="FFFFFF"/>
              </w:rPr>
              <w:t>ашиглах</w:t>
            </w:r>
            <w:proofErr w:type="spellEnd"/>
            <w:r w:rsidR="0002340B" w:rsidRPr="0002340B">
              <w:rPr>
                <w:rFonts w:ascii="Arial" w:hAnsi="Arial" w:cs="Arial"/>
                <w:sz w:val="20"/>
                <w:shd w:val="clear" w:color="auto" w:fill="FFFFFF"/>
              </w:rPr>
              <w:t xml:space="preserve"> </w:t>
            </w:r>
            <w:proofErr w:type="spellStart"/>
            <w:r w:rsidR="0002340B" w:rsidRPr="0002340B">
              <w:rPr>
                <w:rFonts w:ascii="Arial" w:hAnsi="Arial" w:cs="Arial"/>
                <w:sz w:val="20"/>
                <w:shd w:val="clear" w:color="auto" w:fill="FFFFFF"/>
              </w:rPr>
              <w:t>нь</w:t>
            </w:r>
            <w:proofErr w:type="spellEnd"/>
            <w:r w:rsidR="0002340B" w:rsidRPr="0002340B">
              <w:rPr>
                <w:rFonts w:ascii="Arial" w:hAnsi="Arial" w:cs="Arial"/>
                <w:sz w:val="20"/>
                <w:shd w:val="clear" w:color="auto" w:fill="FFFFFF"/>
              </w:rPr>
              <w:t>"</w:t>
            </w:r>
            <w:r w:rsidR="0002340B">
              <w:rPr>
                <w:rFonts w:ascii="Arial" w:hAnsi="Arial" w:cs="Arial"/>
                <w:sz w:val="20"/>
                <w:shd w:val="clear" w:color="auto" w:fill="FFFFFF"/>
                <w:lang w:val="mn-MN"/>
              </w:rPr>
              <w:t>,</w:t>
            </w:r>
            <w:r w:rsidR="0002340B" w:rsidRPr="0002340B">
              <w:rPr>
                <w:rFonts w:ascii="Arial" w:hAnsi="Arial" w:cs="Arial"/>
                <w:sz w:val="20"/>
                <w:shd w:val="clear" w:color="auto" w:fill="FFFFFF"/>
              </w:rPr>
              <w:t xml:space="preserve"> </w:t>
            </w:r>
            <w:r w:rsidR="0002340B" w:rsidRPr="0002340B">
              <w:rPr>
                <w:rFonts w:ascii="Arial" w:hAnsi="Arial" w:cs="Arial"/>
                <w:sz w:val="20"/>
                <w:lang w:val="mn-MN"/>
              </w:rPr>
              <w:t>“</w:t>
            </w:r>
            <w:r w:rsidR="0002340B" w:rsidRPr="0002340B">
              <w:rPr>
                <w:rFonts w:ascii="Arial" w:hAnsi="Arial" w:cs="Arial" w:hint="eastAsia"/>
                <w:sz w:val="20"/>
                <w:lang w:val="mn-MN"/>
              </w:rPr>
              <w:t>Цахим</w:t>
            </w:r>
            <w:r w:rsidR="0002340B" w:rsidRPr="0002340B">
              <w:rPr>
                <w:rFonts w:ascii="Arial" w:hAnsi="Arial" w:cs="Arial"/>
                <w:sz w:val="20"/>
                <w:lang w:val="mn-MN"/>
              </w:rPr>
              <w:t xml:space="preserve"> </w:t>
            </w:r>
            <w:r w:rsidR="0002340B" w:rsidRPr="0002340B">
              <w:rPr>
                <w:rFonts w:ascii="Arial" w:hAnsi="Arial" w:cs="Arial" w:hint="eastAsia"/>
                <w:sz w:val="20"/>
                <w:lang w:val="mn-MN"/>
              </w:rPr>
              <w:t>номын</w:t>
            </w:r>
            <w:r w:rsidR="0002340B" w:rsidRPr="0002340B">
              <w:rPr>
                <w:rFonts w:ascii="Arial" w:hAnsi="Arial" w:cs="Arial"/>
                <w:sz w:val="20"/>
                <w:lang w:val="mn-MN"/>
              </w:rPr>
              <w:t xml:space="preserve"> </w:t>
            </w:r>
            <w:r w:rsidR="0002340B" w:rsidRPr="0002340B">
              <w:rPr>
                <w:rFonts w:ascii="Arial" w:hAnsi="Arial" w:cs="Arial" w:hint="eastAsia"/>
                <w:sz w:val="20"/>
                <w:lang w:val="mn-MN"/>
              </w:rPr>
              <w:t>сан</w:t>
            </w:r>
            <w:r w:rsidR="0002340B" w:rsidRPr="0002340B">
              <w:rPr>
                <w:rFonts w:ascii="Arial" w:hAnsi="Arial" w:cs="Arial"/>
                <w:sz w:val="20"/>
                <w:lang w:val="mn-MN"/>
              </w:rPr>
              <w:t>-</w:t>
            </w:r>
            <w:r w:rsidR="0002340B" w:rsidRPr="0002340B">
              <w:rPr>
                <w:rFonts w:ascii="Arial" w:hAnsi="Arial" w:cs="Arial" w:hint="eastAsia"/>
                <w:sz w:val="20"/>
                <w:lang w:val="mn-MN"/>
              </w:rPr>
              <w:t>Нийтийн</w:t>
            </w:r>
            <w:r w:rsidR="0002340B" w:rsidRPr="0002340B">
              <w:rPr>
                <w:rFonts w:ascii="Arial" w:hAnsi="Arial" w:cs="Arial"/>
                <w:sz w:val="20"/>
                <w:lang w:val="mn-MN"/>
              </w:rPr>
              <w:t xml:space="preserve"> </w:t>
            </w:r>
            <w:r w:rsidR="0002340B" w:rsidRPr="0002340B">
              <w:rPr>
                <w:rFonts w:ascii="Arial" w:hAnsi="Arial" w:cs="Arial" w:hint="eastAsia"/>
                <w:sz w:val="20"/>
                <w:lang w:val="mn-MN"/>
              </w:rPr>
              <w:t>номын</w:t>
            </w:r>
            <w:r w:rsidR="0002340B" w:rsidRPr="0002340B">
              <w:rPr>
                <w:rFonts w:ascii="Arial" w:hAnsi="Arial" w:cs="Arial"/>
                <w:sz w:val="20"/>
                <w:lang w:val="mn-MN"/>
              </w:rPr>
              <w:t xml:space="preserve"> </w:t>
            </w:r>
            <w:r w:rsidR="0002340B" w:rsidRPr="0002340B">
              <w:rPr>
                <w:rFonts w:ascii="Arial" w:hAnsi="Arial" w:cs="Arial" w:hint="eastAsia"/>
                <w:sz w:val="20"/>
                <w:lang w:val="mn-MN"/>
              </w:rPr>
              <w:t>сан”</w:t>
            </w:r>
            <w:r w:rsidR="0002340B" w:rsidRPr="0002340B">
              <w:rPr>
                <w:rFonts w:ascii="Arial" w:hAnsi="Arial" w:cs="Arial"/>
                <w:sz w:val="20"/>
                <w:lang w:val="mn-MN"/>
              </w:rPr>
              <w:t>, “</w:t>
            </w:r>
            <w:r w:rsidR="0002340B" w:rsidRPr="0002340B">
              <w:rPr>
                <w:rFonts w:ascii="Arial" w:hAnsi="Arial" w:cs="Arial"/>
                <w:sz w:val="20"/>
                <w:shd w:val="clear" w:color="auto" w:fill="FFFFFF"/>
                <w:lang w:val="mn-MN"/>
              </w:rPr>
              <w:t>Коха программаар каталогжуулах сургалт”</w:t>
            </w:r>
            <w:r w:rsidR="0002340B" w:rsidRPr="0002340B">
              <w:rPr>
                <w:rFonts w:ascii="Arial" w:hAnsi="Arial" w:cs="Arial"/>
                <w:sz w:val="20"/>
                <w:lang w:val="mn-MN"/>
              </w:rPr>
              <w:t xml:space="preserve">, </w:t>
            </w:r>
            <w:r w:rsidR="0002340B" w:rsidRPr="0002340B">
              <w:rPr>
                <w:rFonts w:ascii="Arial" w:hAnsi="Arial" w:cs="Arial"/>
                <w:sz w:val="20"/>
                <w:shd w:val="clear" w:color="auto" w:fill="FFFFFF"/>
                <w:lang w:val="mn-MN"/>
              </w:rPr>
              <w:t>"21-р зууны нийтийн болон эрдэм шинжилгээний номын сангууд",  "Өсөж хөгжих үү", "Номын санчид бол эх зохиол судлалын манлайлагчид" зэрэг сэдвээр байгууллагын Мэргэжил арга зүйн зөвлөлөөс болон Америкийн Монгол судлалын төвтэй</w:t>
            </w:r>
            <w:r w:rsidR="0002340B">
              <w:rPr>
                <w:rFonts w:ascii="Arial" w:hAnsi="Arial" w:cs="Arial"/>
                <w:sz w:val="20"/>
                <w:shd w:val="clear" w:color="auto" w:fill="FFFFFF"/>
                <w:lang w:val="mn-MN"/>
              </w:rPr>
              <w:t xml:space="preserve"> хамтран нийт </w:t>
            </w:r>
            <w:r w:rsidR="00473FFF" w:rsidRPr="00473FFF">
              <w:rPr>
                <w:rFonts w:ascii="Arial" w:hAnsi="Arial" w:cs="Arial"/>
                <w:sz w:val="20"/>
                <w:lang w:val="mn-MN"/>
              </w:rPr>
              <w:t xml:space="preserve">7 удаагийн сургалт зохион байгуулахад давхардсан тоогоор 261 номын санч хамрагдсан байна. </w:t>
            </w:r>
          </w:p>
          <w:p w:rsidR="005F2FDD" w:rsidRDefault="0002340B" w:rsidP="0002340B">
            <w:pPr>
              <w:jc w:val="both"/>
              <w:rPr>
                <w:rFonts w:ascii="Arial" w:hAnsi="Arial" w:cs="Arial"/>
                <w:sz w:val="20"/>
                <w:lang w:val="mn-MN"/>
              </w:rPr>
            </w:pPr>
            <w:r>
              <w:rPr>
                <w:rFonts w:ascii="Arial" w:hAnsi="Arial" w:cs="Arial"/>
                <w:sz w:val="20"/>
                <w:lang w:val="mn-MN"/>
              </w:rPr>
              <w:t xml:space="preserve">Үүнээс </w:t>
            </w:r>
            <w:r w:rsidR="00473FFF" w:rsidRPr="00473FFF">
              <w:rPr>
                <w:rFonts w:ascii="Arial" w:hAnsi="Arial" w:cs="Arial"/>
                <w:sz w:val="20"/>
                <w:lang w:val="mn-MN"/>
              </w:rPr>
              <w:t xml:space="preserve">4 </w:t>
            </w:r>
            <w:r w:rsidR="00473FFF" w:rsidRPr="00473FFF">
              <w:rPr>
                <w:rFonts w:ascii="Arial" w:hAnsi="Arial" w:cs="Arial" w:hint="eastAsia"/>
                <w:sz w:val="20"/>
                <w:lang w:val="mn-MN"/>
              </w:rPr>
              <w:t>удаагийн</w:t>
            </w:r>
            <w:r w:rsidR="00473FFF" w:rsidRPr="00473FFF">
              <w:rPr>
                <w:rFonts w:ascii="Arial" w:hAnsi="Arial" w:cs="Arial"/>
                <w:sz w:val="20"/>
                <w:lang w:val="mn-MN"/>
              </w:rPr>
              <w:t xml:space="preserve"> </w:t>
            </w:r>
            <w:r w:rsidR="00473FFF" w:rsidRPr="00473FFF">
              <w:rPr>
                <w:rFonts w:ascii="Arial" w:hAnsi="Arial" w:cs="Arial" w:hint="eastAsia"/>
                <w:sz w:val="20"/>
                <w:lang w:val="mn-MN"/>
              </w:rPr>
              <w:t>сургалтад</w:t>
            </w:r>
            <w:r w:rsidR="00473FFF" w:rsidRPr="00473FFF">
              <w:rPr>
                <w:rFonts w:ascii="Arial" w:hAnsi="Arial" w:cs="Arial"/>
                <w:sz w:val="20"/>
                <w:lang w:val="mn-MN"/>
              </w:rPr>
              <w:t xml:space="preserve"> </w:t>
            </w:r>
            <w:r w:rsidR="00473FFF" w:rsidRPr="00473FFF">
              <w:rPr>
                <w:rFonts w:ascii="Arial" w:hAnsi="Arial" w:cs="Arial" w:hint="eastAsia"/>
                <w:sz w:val="20"/>
                <w:lang w:val="mn-MN"/>
              </w:rPr>
              <w:t>давхардсан</w:t>
            </w:r>
            <w:r w:rsidR="00473FFF" w:rsidRPr="00473FFF">
              <w:rPr>
                <w:rFonts w:ascii="Arial" w:hAnsi="Arial" w:cs="Arial"/>
                <w:sz w:val="20"/>
                <w:lang w:val="mn-MN"/>
              </w:rPr>
              <w:t xml:space="preserve"> </w:t>
            </w:r>
            <w:r w:rsidR="00473FFF" w:rsidRPr="00473FFF">
              <w:rPr>
                <w:rFonts w:ascii="Arial" w:hAnsi="Arial" w:cs="Arial" w:hint="eastAsia"/>
                <w:sz w:val="20"/>
                <w:lang w:val="mn-MN"/>
              </w:rPr>
              <w:t>тоогоор</w:t>
            </w:r>
            <w:r w:rsidR="00473FFF" w:rsidRPr="00473FFF">
              <w:rPr>
                <w:rFonts w:ascii="Arial" w:hAnsi="Arial" w:cs="Arial"/>
                <w:sz w:val="20"/>
                <w:lang w:val="mn-MN"/>
              </w:rPr>
              <w:t xml:space="preserve"> </w:t>
            </w:r>
            <w:r w:rsidR="00473FFF" w:rsidRPr="00473FFF">
              <w:rPr>
                <w:rFonts w:ascii="Arial" w:hAnsi="Arial" w:cs="Arial" w:hint="eastAsia"/>
                <w:sz w:val="20"/>
                <w:lang w:val="mn-MN"/>
              </w:rPr>
              <w:t>ЕБС</w:t>
            </w:r>
            <w:r w:rsidR="00473FFF" w:rsidRPr="00473FFF">
              <w:rPr>
                <w:rFonts w:ascii="Arial" w:hAnsi="Arial" w:cs="Arial"/>
                <w:sz w:val="20"/>
                <w:lang w:val="mn-MN"/>
              </w:rPr>
              <w:t>-</w:t>
            </w:r>
            <w:r w:rsidR="00473FFF" w:rsidRPr="00473FFF">
              <w:rPr>
                <w:rFonts w:ascii="Arial" w:hAnsi="Arial" w:cs="Arial" w:hint="eastAsia"/>
                <w:sz w:val="20"/>
                <w:lang w:val="mn-MN"/>
              </w:rPr>
              <w:t>ийн</w:t>
            </w:r>
            <w:r w:rsidR="00473FFF" w:rsidRPr="00473FFF">
              <w:rPr>
                <w:rFonts w:ascii="Arial" w:hAnsi="Arial" w:cs="Arial"/>
                <w:sz w:val="20"/>
                <w:lang w:val="mn-MN"/>
              </w:rPr>
              <w:t xml:space="preserve"> 48 </w:t>
            </w:r>
            <w:r w:rsidR="00473FFF" w:rsidRPr="00473FFF">
              <w:rPr>
                <w:rFonts w:ascii="Arial" w:hAnsi="Arial" w:cs="Arial" w:hint="eastAsia"/>
                <w:sz w:val="20"/>
                <w:lang w:val="mn-MN"/>
              </w:rPr>
              <w:t>номын</w:t>
            </w:r>
            <w:r w:rsidR="00473FFF" w:rsidRPr="00473FFF">
              <w:rPr>
                <w:rFonts w:ascii="Arial" w:hAnsi="Arial" w:cs="Arial"/>
                <w:sz w:val="20"/>
                <w:lang w:val="mn-MN"/>
              </w:rPr>
              <w:t xml:space="preserve"> </w:t>
            </w:r>
            <w:r w:rsidR="00473FFF" w:rsidRPr="00473FFF">
              <w:rPr>
                <w:rFonts w:ascii="Arial" w:hAnsi="Arial" w:cs="Arial" w:hint="eastAsia"/>
                <w:sz w:val="20"/>
                <w:lang w:val="mn-MN"/>
              </w:rPr>
              <w:t>санч</w:t>
            </w:r>
            <w:r w:rsidR="00473FFF" w:rsidRPr="00473FFF">
              <w:rPr>
                <w:rFonts w:ascii="Arial" w:hAnsi="Arial" w:cs="Arial"/>
                <w:sz w:val="20"/>
                <w:lang w:val="mn-MN"/>
              </w:rPr>
              <w:t xml:space="preserve">, </w:t>
            </w:r>
            <w:r w:rsidR="00473FFF" w:rsidRPr="00473FFF">
              <w:rPr>
                <w:rFonts w:ascii="Arial" w:hAnsi="Arial" w:cs="Arial" w:hint="eastAsia"/>
                <w:sz w:val="20"/>
                <w:lang w:val="mn-MN"/>
              </w:rPr>
              <w:t>Дээд</w:t>
            </w:r>
            <w:r w:rsidR="00473FFF" w:rsidRPr="00473FFF">
              <w:rPr>
                <w:rFonts w:ascii="Arial" w:hAnsi="Arial" w:cs="Arial"/>
                <w:sz w:val="20"/>
                <w:lang w:val="mn-MN"/>
              </w:rPr>
              <w:t xml:space="preserve"> </w:t>
            </w:r>
            <w:r w:rsidR="00473FFF" w:rsidRPr="00473FFF">
              <w:rPr>
                <w:rFonts w:ascii="Arial" w:hAnsi="Arial" w:cs="Arial" w:hint="eastAsia"/>
                <w:sz w:val="20"/>
                <w:lang w:val="mn-MN"/>
              </w:rPr>
              <w:t>сургуулийн</w:t>
            </w:r>
            <w:r w:rsidR="00473FFF" w:rsidRPr="00473FFF">
              <w:rPr>
                <w:rFonts w:ascii="Arial" w:hAnsi="Arial" w:cs="Arial"/>
                <w:sz w:val="20"/>
                <w:lang w:val="mn-MN"/>
              </w:rPr>
              <w:t xml:space="preserve"> 2 </w:t>
            </w:r>
            <w:r w:rsidR="00473FFF" w:rsidRPr="00473FFF">
              <w:rPr>
                <w:rFonts w:ascii="Arial" w:hAnsi="Arial" w:cs="Arial" w:hint="eastAsia"/>
                <w:sz w:val="20"/>
                <w:lang w:val="mn-MN"/>
              </w:rPr>
              <w:t>номын</w:t>
            </w:r>
            <w:r w:rsidR="00473FFF" w:rsidRPr="00473FFF">
              <w:rPr>
                <w:rFonts w:ascii="Arial" w:hAnsi="Arial" w:cs="Arial"/>
                <w:sz w:val="20"/>
                <w:lang w:val="mn-MN"/>
              </w:rPr>
              <w:t xml:space="preserve"> </w:t>
            </w:r>
            <w:r w:rsidR="00473FFF" w:rsidRPr="00473FFF">
              <w:rPr>
                <w:rFonts w:ascii="Arial" w:hAnsi="Arial" w:cs="Arial" w:hint="eastAsia"/>
                <w:sz w:val="20"/>
                <w:lang w:val="mn-MN"/>
              </w:rPr>
              <w:t>санч</w:t>
            </w:r>
            <w:r w:rsidR="00473FFF" w:rsidRPr="00473FFF">
              <w:rPr>
                <w:rFonts w:ascii="Arial" w:hAnsi="Arial" w:cs="Arial"/>
                <w:sz w:val="20"/>
                <w:lang w:val="mn-MN"/>
              </w:rPr>
              <w:t xml:space="preserve"> </w:t>
            </w:r>
            <w:r w:rsidR="00473FFF" w:rsidRPr="00473FFF">
              <w:rPr>
                <w:rFonts w:ascii="Arial" w:hAnsi="Arial" w:cs="Arial" w:hint="eastAsia"/>
                <w:sz w:val="20"/>
                <w:lang w:val="mn-MN"/>
              </w:rPr>
              <w:t>хамрагд</w:t>
            </w:r>
            <w:r w:rsidR="00473FFF">
              <w:rPr>
                <w:rFonts w:ascii="Arial" w:hAnsi="Arial" w:cs="Arial"/>
                <w:sz w:val="20"/>
                <w:lang w:val="mn-MN"/>
              </w:rPr>
              <w:t xml:space="preserve">аж, арга зүйн зөвлөгөө авсан.  </w:t>
            </w:r>
          </w:p>
          <w:p w:rsidR="0002340B" w:rsidRPr="00E43644" w:rsidRDefault="0002340B" w:rsidP="0002340B">
            <w:pPr>
              <w:jc w:val="both"/>
              <w:rPr>
                <w:rFonts w:ascii="Arial" w:hAnsi="Arial" w:cs="Arial"/>
                <w:sz w:val="20"/>
                <w:lang w:val="mn-M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F2FDD" w:rsidRPr="0020493C" w:rsidRDefault="005F2FDD"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2FDD" w:rsidRPr="00941808" w:rsidRDefault="00941808" w:rsidP="00537916">
            <w:pPr>
              <w:jc w:val="center"/>
              <w:rPr>
                <w:rFonts w:ascii="Arial" w:hAnsi="Arial" w:cs="Arial"/>
                <w:b/>
                <w:sz w:val="20"/>
                <w:lang w:val="mn-MN"/>
              </w:rPr>
            </w:pPr>
            <w:r>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F2FDD" w:rsidRPr="00941808" w:rsidRDefault="00941808" w:rsidP="00537916">
            <w:pPr>
              <w:jc w:val="center"/>
              <w:rPr>
                <w:rFonts w:ascii="Arial" w:hAnsi="Arial" w:cs="Arial"/>
                <w:b/>
                <w:sz w:val="20"/>
                <w:lang w:val="mn-MN"/>
              </w:rPr>
            </w:pPr>
            <w:r>
              <w:rPr>
                <w:rFonts w:ascii="Arial" w:hAnsi="Arial" w:cs="Arial"/>
                <w:b/>
                <w:sz w:val="20"/>
                <w:lang w:val="mn-MN"/>
              </w:rPr>
              <w:t>20</w:t>
            </w:r>
          </w:p>
        </w:tc>
      </w:tr>
      <w:tr w:rsidR="00E81E68" w:rsidRPr="0020493C" w:rsidTr="00941808">
        <w:trPr>
          <w:trHeight w:val="252"/>
        </w:trPr>
        <w:tc>
          <w:tcPr>
            <w:tcW w:w="15124" w:type="dxa"/>
            <w:gridSpan w:val="7"/>
            <w:tcBorders>
              <w:top w:val="single" w:sz="4" w:space="0" w:color="auto"/>
              <w:left w:val="single" w:sz="4" w:space="0" w:color="auto"/>
              <w:bottom w:val="single" w:sz="4" w:space="0" w:color="auto"/>
              <w:right w:val="single" w:sz="4" w:space="0" w:color="auto"/>
            </w:tcBorders>
            <w:vAlign w:val="center"/>
            <w:hideMark/>
          </w:tcPr>
          <w:p w:rsidR="00E81E68" w:rsidRPr="0020493C" w:rsidRDefault="00E81E68" w:rsidP="00941808">
            <w:pPr>
              <w:jc w:val="center"/>
              <w:rPr>
                <w:rFonts w:ascii="Arial" w:hAnsi="Arial" w:cs="Arial"/>
                <w:sz w:val="20"/>
              </w:rPr>
            </w:pPr>
            <w:r w:rsidRPr="0020493C">
              <w:rPr>
                <w:rFonts w:ascii="Arial" w:hAnsi="Arial" w:cs="Arial"/>
                <w:b/>
                <w:sz w:val="20"/>
                <w:lang w:val="mn-MN"/>
              </w:rPr>
              <w:t xml:space="preserve">Гурав. </w:t>
            </w:r>
            <w:r w:rsidRPr="0020493C">
              <w:rPr>
                <w:rFonts w:ascii="Arial" w:hAnsi="Arial" w:cs="Arial"/>
                <w:b/>
                <w:sz w:val="20"/>
              </w:rPr>
              <w:t>БАЙГУУЛЛАГЫН ҮЙЛ АЖИЛЛАГААНЫ ИЛ ТОД БАЙДЛЫН ҮНЭЛГЭЭ:</w:t>
            </w:r>
          </w:p>
        </w:tc>
      </w:tr>
      <w:tr w:rsidR="00EB5628"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sz w:val="20"/>
                <w:lang w:val="mn-MN"/>
              </w:rPr>
            </w:pPr>
            <w:r w:rsidRPr="0020493C">
              <w:rPr>
                <w:rFonts w:ascii="Arial" w:hAnsi="Arial" w:cs="Arial"/>
                <w:sz w:val="20"/>
              </w:rPr>
              <w:t>3</w:t>
            </w:r>
          </w:p>
        </w:tc>
        <w:tc>
          <w:tcPr>
            <w:tcW w:w="3402" w:type="dxa"/>
            <w:gridSpan w:val="2"/>
            <w:tcBorders>
              <w:top w:val="single" w:sz="4" w:space="0" w:color="auto"/>
              <w:left w:val="single" w:sz="4" w:space="0" w:color="auto"/>
              <w:bottom w:val="single" w:sz="4" w:space="0" w:color="auto"/>
              <w:right w:val="single" w:sz="4" w:space="0" w:color="auto"/>
            </w:tcBorders>
          </w:tcPr>
          <w:p w:rsidR="00EB5628" w:rsidRPr="0020493C" w:rsidRDefault="00EB5628" w:rsidP="00537916">
            <w:pPr>
              <w:rPr>
                <w:rFonts w:ascii="Arial" w:hAnsi="Arial" w:cs="Arial"/>
                <w:sz w:val="20"/>
              </w:rPr>
            </w:pPr>
          </w:p>
        </w:tc>
        <w:tc>
          <w:tcPr>
            <w:tcW w:w="8612" w:type="dxa"/>
            <w:tcBorders>
              <w:top w:val="single" w:sz="4" w:space="0" w:color="auto"/>
              <w:left w:val="single" w:sz="4" w:space="0" w:color="auto"/>
              <w:bottom w:val="single" w:sz="4" w:space="0" w:color="auto"/>
              <w:right w:val="single" w:sz="4" w:space="0" w:color="auto"/>
            </w:tcBorders>
            <w:hideMark/>
          </w:tcPr>
          <w:p w:rsidR="00EB5628" w:rsidRPr="000919D3" w:rsidRDefault="00EB5628" w:rsidP="00537916">
            <w:pPr>
              <w:pStyle w:val="ListParagraph"/>
              <w:numPr>
                <w:ilvl w:val="0"/>
                <w:numId w:val="3"/>
              </w:numPr>
              <w:ind w:left="407" w:hanging="283"/>
              <w:jc w:val="both"/>
              <w:rPr>
                <w:rFonts w:ascii="Arial" w:hAnsi="Arial" w:cs="Arial"/>
                <w:b/>
                <w:sz w:val="20"/>
              </w:rPr>
            </w:pPr>
            <w:proofErr w:type="spellStart"/>
            <w:r w:rsidRPr="0020493C">
              <w:rPr>
                <w:rFonts w:ascii="Arial" w:hAnsi="Arial" w:cs="Arial"/>
                <w:b/>
                <w:sz w:val="20"/>
              </w:rPr>
              <w:t>Үйл</w:t>
            </w:r>
            <w:proofErr w:type="spellEnd"/>
            <w:r w:rsidRPr="0020493C">
              <w:rPr>
                <w:rFonts w:ascii="Arial" w:hAnsi="Arial" w:cs="Arial"/>
                <w:b/>
                <w:sz w:val="20"/>
              </w:rPr>
              <w:t xml:space="preserve"> </w:t>
            </w:r>
            <w:proofErr w:type="spellStart"/>
            <w:r w:rsidRPr="0020493C">
              <w:rPr>
                <w:rFonts w:ascii="Arial" w:hAnsi="Arial" w:cs="Arial"/>
                <w:b/>
                <w:sz w:val="20"/>
              </w:rPr>
              <w:t>ажиллагааны</w:t>
            </w:r>
            <w:proofErr w:type="spellEnd"/>
            <w:r w:rsidRPr="0020493C">
              <w:rPr>
                <w:rFonts w:ascii="Arial" w:hAnsi="Arial" w:cs="Arial"/>
                <w:b/>
                <w:sz w:val="20"/>
              </w:rPr>
              <w:t xml:space="preserve"> </w:t>
            </w:r>
            <w:proofErr w:type="spellStart"/>
            <w:r w:rsidRPr="0020493C">
              <w:rPr>
                <w:rFonts w:ascii="Arial" w:hAnsi="Arial" w:cs="Arial"/>
                <w:b/>
                <w:sz w:val="20"/>
              </w:rPr>
              <w:t>ил</w:t>
            </w:r>
            <w:proofErr w:type="spellEnd"/>
            <w:r w:rsidRPr="0020493C">
              <w:rPr>
                <w:rFonts w:ascii="Arial" w:hAnsi="Arial" w:cs="Arial"/>
                <w:b/>
                <w:sz w:val="20"/>
              </w:rPr>
              <w:t xml:space="preserve"> </w:t>
            </w:r>
            <w:proofErr w:type="spellStart"/>
            <w:r w:rsidRPr="0020493C">
              <w:rPr>
                <w:rFonts w:ascii="Arial" w:hAnsi="Arial" w:cs="Arial"/>
                <w:b/>
                <w:sz w:val="20"/>
              </w:rPr>
              <w:t>тод</w:t>
            </w:r>
            <w:proofErr w:type="spellEnd"/>
            <w:r w:rsidRPr="0020493C">
              <w:rPr>
                <w:rFonts w:ascii="Arial" w:hAnsi="Arial" w:cs="Arial"/>
                <w:b/>
                <w:sz w:val="20"/>
              </w:rPr>
              <w:t xml:space="preserve"> </w:t>
            </w:r>
            <w:proofErr w:type="spellStart"/>
            <w:r w:rsidRPr="0020493C">
              <w:rPr>
                <w:rFonts w:ascii="Arial" w:hAnsi="Arial" w:cs="Arial"/>
                <w:b/>
                <w:sz w:val="20"/>
              </w:rPr>
              <w:t>нээлттэй</w:t>
            </w:r>
            <w:proofErr w:type="spellEnd"/>
            <w:r w:rsidRPr="0020493C">
              <w:rPr>
                <w:rFonts w:ascii="Arial" w:hAnsi="Arial" w:cs="Arial"/>
                <w:b/>
                <w:sz w:val="20"/>
              </w:rPr>
              <w:t xml:space="preserve"> </w:t>
            </w:r>
            <w:proofErr w:type="spellStart"/>
            <w:r w:rsidRPr="0020493C">
              <w:rPr>
                <w:rFonts w:ascii="Arial" w:hAnsi="Arial" w:cs="Arial"/>
                <w:b/>
                <w:sz w:val="20"/>
              </w:rPr>
              <w:t>байдал</w:t>
            </w:r>
            <w:proofErr w:type="spellEnd"/>
            <w:r w:rsidRPr="0020493C">
              <w:rPr>
                <w:rFonts w:ascii="Arial" w:hAnsi="Arial" w:cs="Arial"/>
                <w:b/>
                <w:sz w:val="20"/>
              </w:rPr>
              <w:t xml:space="preserve"> </w:t>
            </w:r>
          </w:p>
          <w:p w:rsidR="000919D3" w:rsidRPr="000919D3" w:rsidRDefault="000919D3" w:rsidP="000919D3">
            <w:pPr>
              <w:jc w:val="both"/>
              <w:rPr>
                <w:rFonts w:ascii="Arial" w:hAnsi="Arial" w:cs="Arial"/>
                <w:sz w:val="20"/>
              </w:rPr>
            </w:pPr>
            <w:r>
              <w:rPr>
                <w:rFonts w:ascii="Arial" w:hAnsi="Arial" w:cs="Arial"/>
                <w:sz w:val="20"/>
                <w:lang w:val="mn-MN"/>
              </w:rPr>
              <w:t xml:space="preserve">        </w:t>
            </w:r>
            <w:r w:rsidRPr="000919D3">
              <w:rPr>
                <w:rFonts w:ascii="Arial" w:hAnsi="Arial" w:cs="Arial"/>
                <w:sz w:val="20"/>
                <w:lang w:val="mn-MN"/>
              </w:rPr>
              <w:t xml:space="preserve">Тус номын сангаас иргэдэд үзүүлж байгаа үйлчилгээ, уншигчаар бүртгүүлэх, гэрээр ном авахад шаардлагатай баримт бичиг, ажлын цагийн хуваарь, үйлчилгээний журам, дотоод журам, байгууллагын үйл ажиллагааны төлөвлөгөө, тайлан, иргэдээс ирсэн өргөдөл, гомдлыг хянан шийдвэрлэсэн тайлан мэдээ зэрэг холбогдох мэдээ, мэдээллийг </w:t>
            </w:r>
            <w:r w:rsidR="00561CD5" w:rsidRPr="000919D3">
              <w:rPr>
                <w:sz w:val="20"/>
              </w:rPr>
              <w:fldChar w:fldCharType="begin"/>
            </w:r>
            <w:r w:rsidRPr="000919D3">
              <w:rPr>
                <w:sz w:val="20"/>
              </w:rPr>
              <w:instrText>HYPERLINK "http://www.pl.ub.gov.mn"</w:instrText>
            </w:r>
            <w:r w:rsidR="00561CD5" w:rsidRPr="000919D3">
              <w:rPr>
                <w:sz w:val="20"/>
              </w:rPr>
              <w:fldChar w:fldCharType="separate"/>
            </w:r>
            <w:r w:rsidRPr="000919D3">
              <w:rPr>
                <w:rStyle w:val="Hyperlink"/>
                <w:rFonts w:ascii="Arial" w:hAnsi="Arial" w:cs="Arial"/>
                <w:sz w:val="20"/>
              </w:rPr>
              <w:t>www.pl.ub.gov.mn</w:t>
            </w:r>
            <w:r w:rsidR="00561CD5" w:rsidRPr="000919D3">
              <w:rPr>
                <w:sz w:val="20"/>
              </w:rPr>
              <w:fldChar w:fldCharType="end"/>
            </w:r>
            <w:r w:rsidRPr="000919D3">
              <w:rPr>
                <w:rFonts w:ascii="Arial" w:hAnsi="Arial" w:cs="Arial"/>
                <w:sz w:val="20"/>
              </w:rPr>
              <w:t xml:space="preserve"> </w:t>
            </w:r>
            <w:r w:rsidRPr="000919D3">
              <w:rPr>
                <w:rFonts w:ascii="Arial" w:hAnsi="Arial" w:cs="Arial"/>
                <w:sz w:val="20"/>
                <w:lang w:val="mn-MN"/>
              </w:rPr>
              <w:t xml:space="preserve">цахим хуудсаараа тогтмол мэдээлж байна.  </w:t>
            </w:r>
          </w:p>
          <w:p w:rsidR="000919D3" w:rsidRPr="000919D3" w:rsidRDefault="000919D3" w:rsidP="000919D3">
            <w:pPr>
              <w:ind w:firstLine="709"/>
              <w:jc w:val="both"/>
              <w:rPr>
                <w:rFonts w:ascii="Arial" w:hAnsi="Arial" w:cs="Arial"/>
                <w:b/>
                <w:i/>
                <w:color w:val="00B0F0"/>
                <w:sz w:val="20"/>
                <w:lang w:val="mn-MN"/>
              </w:rPr>
            </w:pPr>
            <w:r w:rsidRPr="000919D3">
              <w:rPr>
                <w:rFonts w:ascii="Arial" w:hAnsi="Arial" w:cs="Arial"/>
                <w:bCs/>
                <w:color w:val="000000"/>
                <w:sz w:val="20"/>
                <w:lang w:val="mn-MN"/>
              </w:rPr>
              <w:t xml:space="preserve">Мөн байгууллагын үйл ажиллагааг ил тод мэдээлэх зорилгоор “Нээлттэй мэдээлэл” самбарыг ажиллуулж, төлөвлөгөө, тайлан, дүрэм, журам болон холбогдох мэдээллүүдийг гаргасан. </w:t>
            </w:r>
          </w:p>
          <w:p w:rsidR="00EB5628" w:rsidRPr="000919D3" w:rsidRDefault="00EB5628" w:rsidP="00537916">
            <w:pPr>
              <w:pStyle w:val="ListParagraph"/>
              <w:numPr>
                <w:ilvl w:val="0"/>
                <w:numId w:val="3"/>
              </w:numPr>
              <w:ind w:left="407" w:hanging="283"/>
              <w:jc w:val="both"/>
              <w:rPr>
                <w:rFonts w:ascii="Arial" w:hAnsi="Arial" w:cs="Arial"/>
                <w:b/>
                <w:sz w:val="20"/>
              </w:rPr>
            </w:pPr>
            <w:proofErr w:type="spellStart"/>
            <w:r w:rsidRPr="0020493C">
              <w:rPr>
                <w:rFonts w:ascii="Arial" w:hAnsi="Arial" w:cs="Arial"/>
                <w:b/>
                <w:sz w:val="20"/>
              </w:rPr>
              <w:t>Хүний</w:t>
            </w:r>
            <w:proofErr w:type="spellEnd"/>
            <w:r w:rsidRPr="0020493C">
              <w:rPr>
                <w:rFonts w:ascii="Arial" w:hAnsi="Arial" w:cs="Arial"/>
                <w:b/>
                <w:sz w:val="20"/>
              </w:rPr>
              <w:t xml:space="preserve"> </w:t>
            </w:r>
            <w:proofErr w:type="spellStart"/>
            <w:r w:rsidRPr="0020493C">
              <w:rPr>
                <w:rFonts w:ascii="Arial" w:hAnsi="Arial" w:cs="Arial"/>
                <w:b/>
                <w:sz w:val="20"/>
              </w:rPr>
              <w:t>нөөцийн</w:t>
            </w:r>
            <w:proofErr w:type="spellEnd"/>
            <w:r w:rsidRPr="0020493C">
              <w:rPr>
                <w:rFonts w:ascii="Arial" w:hAnsi="Arial" w:cs="Arial"/>
                <w:b/>
                <w:sz w:val="20"/>
              </w:rPr>
              <w:t xml:space="preserve"> </w:t>
            </w:r>
            <w:proofErr w:type="spellStart"/>
            <w:r w:rsidRPr="0020493C">
              <w:rPr>
                <w:rFonts w:ascii="Arial" w:hAnsi="Arial" w:cs="Arial"/>
                <w:b/>
                <w:sz w:val="20"/>
              </w:rPr>
              <w:t>бодлогын</w:t>
            </w:r>
            <w:proofErr w:type="spellEnd"/>
            <w:r w:rsidRPr="0020493C">
              <w:rPr>
                <w:rFonts w:ascii="Arial" w:hAnsi="Arial" w:cs="Arial"/>
                <w:b/>
                <w:sz w:val="20"/>
              </w:rPr>
              <w:t xml:space="preserve"> </w:t>
            </w:r>
            <w:proofErr w:type="spellStart"/>
            <w:r w:rsidRPr="0020493C">
              <w:rPr>
                <w:rFonts w:ascii="Arial" w:hAnsi="Arial" w:cs="Arial"/>
                <w:b/>
                <w:sz w:val="20"/>
              </w:rPr>
              <w:t>ил</w:t>
            </w:r>
            <w:proofErr w:type="spellEnd"/>
            <w:r w:rsidRPr="0020493C">
              <w:rPr>
                <w:rFonts w:ascii="Arial" w:hAnsi="Arial" w:cs="Arial"/>
                <w:b/>
                <w:sz w:val="20"/>
              </w:rPr>
              <w:t xml:space="preserve"> </w:t>
            </w:r>
            <w:proofErr w:type="spellStart"/>
            <w:r w:rsidRPr="0020493C">
              <w:rPr>
                <w:rFonts w:ascii="Arial" w:hAnsi="Arial" w:cs="Arial"/>
                <w:b/>
                <w:sz w:val="20"/>
              </w:rPr>
              <w:t>тод</w:t>
            </w:r>
            <w:proofErr w:type="spellEnd"/>
            <w:r w:rsidRPr="0020493C">
              <w:rPr>
                <w:rFonts w:ascii="Arial" w:hAnsi="Arial" w:cs="Arial"/>
                <w:b/>
                <w:sz w:val="20"/>
              </w:rPr>
              <w:t xml:space="preserve"> </w:t>
            </w:r>
            <w:proofErr w:type="spellStart"/>
            <w:r w:rsidRPr="0020493C">
              <w:rPr>
                <w:rFonts w:ascii="Arial" w:hAnsi="Arial" w:cs="Arial"/>
                <w:b/>
                <w:sz w:val="20"/>
              </w:rPr>
              <w:t>байдал</w:t>
            </w:r>
            <w:proofErr w:type="spellEnd"/>
          </w:p>
          <w:p w:rsidR="000919D3" w:rsidRPr="000919D3" w:rsidRDefault="000919D3" w:rsidP="000919D3">
            <w:pPr>
              <w:jc w:val="both"/>
              <w:rPr>
                <w:rFonts w:ascii="Arial" w:hAnsi="Arial" w:cs="Arial"/>
                <w:bCs/>
                <w:color w:val="000000"/>
                <w:sz w:val="20"/>
                <w:lang w:val="mn-MN"/>
              </w:rPr>
            </w:pPr>
            <w:r>
              <w:rPr>
                <w:rFonts w:ascii="Arial" w:hAnsi="Arial" w:cs="Arial"/>
                <w:bCs/>
                <w:color w:val="000000"/>
                <w:sz w:val="20"/>
                <w:lang w:val="mn-MN"/>
              </w:rPr>
              <w:t xml:space="preserve">         </w:t>
            </w:r>
            <w:r w:rsidRPr="000919D3">
              <w:rPr>
                <w:rFonts w:ascii="Arial" w:hAnsi="Arial" w:cs="Arial"/>
                <w:bCs/>
                <w:color w:val="000000"/>
                <w:sz w:val="20"/>
                <w:lang w:val="mn-MN"/>
              </w:rPr>
              <w:t>Тайлангийн хугацаанд тус номын санд ажилтан авах зарыг номын сангийн вэб хуудас болон мэдээллийн самбарт 2 удаа шинэчлэн байршуулж сонгон шалгаруулалтанд тэнцэж шаардлага хангасан ажил горилогчоор сул орон тоог нөхөн ажиллуулж байна.</w:t>
            </w:r>
          </w:p>
          <w:p w:rsidR="000919D3" w:rsidRPr="000919D3" w:rsidRDefault="000919D3" w:rsidP="000919D3">
            <w:pPr>
              <w:pStyle w:val="NoSpacing"/>
              <w:ind w:firstLine="709"/>
              <w:jc w:val="both"/>
              <w:rPr>
                <w:rFonts w:ascii="Arial" w:hAnsi="Arial" w:cs="Arial"/>
                <w:bCs/>
                <w:color w:val="000000"/>
                <w:sz w:val="20"/>
                <w:lang w:val="mn-MN"/>
              </w:rPr>
            </w:pPr>
            <w:r w:rsidRPr="000919D3">
              <w:rPr>
                <w:rFonts w:ascii="Arial" w:hAnsi="Arial" w:cs="Arial"/>
                <w:bCs/>
                <w:color w:val="000000"/>
                <w:sz w:val="20"/>
                <w:lang w:val="mn-MN"/>
              </w:rPr>
              <w:t>Төрийн захиргааны албан хаагчийн ёс зүйн дүрэм болон Улаанбаатар хотын нийтийн  номын сангийн номын санчдын ёс зүйн дүрмийг номын сангийн цахим хуудас болон нээлттэй мэдээллийн самбарт байршуулж хэрэгжилтийг ханган ажиллаж байна.</w:t>
            </w:r>
            <w:r w:rsidRPr="000919D3">
              <w:rPr>
                <w:rFonts w:ascii="Arial" w:eastAsia="Times New Roman" w:hAnsi="Arial" w:cs="Arial"/>
                <w:sz w:val="20"/>
              </w:rPr>
              <w:t xml:space="preserve"> </w:t>
            </w:r>
          </w:p>
          <w:p w:rsidR="00EB5628" w:rsidRPr="0020493C" w:rsidRDefault="00EB5628" w:rsidP="00537916">
            <w:pPr>
              <w:jc w:val="both"/>
              <w:rPr>
                <w:rFonts w:ascii="Arial" w:hAnsi="Arial" w:cs="Arial"/>
                <w:b/>
                <w:sz w:val="20"/>
              </w:rPr>
            </w:pPr>
            <w:proofErr w:type="spellStart"/>
            <w:r w:rsidRPr="0020493C">
              <w:rPr>
                <w:rFonts w:ascii="Arial" w:hAnsi="Arial" w:cs="Arial"/>
                <w:b/>
                <w:sz w:val="20"/>
              </w:rPr>
              <w:t>Мэдээллийн</w:t>
            </w:r>
            <w:proofErr w:type="spellEnd"/>
            <w:r w:rsidRPr="0020493C">
              <w:rPr>
                <w:rFonts w:ascii="Arial" w:hAnsi="Arial" w:cs="Arial"/>
                <w:b/>
                <w:sz w:val="20"/>
              </w:rPr>
              <w:t xml:space="preserve"> </w:t>
            </w:r>
            <w:proofErr w:type="spellStart"/>
            <w:r w:rsidRPr="0020493C">
              <w:rPr>
                <w:rFonts w:ascii="Arial" w:hAnsi="Arial" w:cs="Arial"/>
                <w:b/>
                <w:sz w:val="20"/>
              </w:rPr>
              <w:t>үйл</w:t>
            </w:r>
            <w:proofErr w:type="spellEnd"/>
            <w:r w:rsidRPr="0020493C">
              <w:rPr>
                <w:rFonts w:ascii="Arial" w:hAnsi="Arial" w:cs="Arial"/>
                <w:b/>
                <w:sz w:val="20"/>
              </w:rPr>
              <w:t xml:space="preserve"> </w:t>
            </w:r>
            <w:proofErr w:type="spellStart"/>
            <w:r w:rsidRPr="0020493C">
              <w:rPr>
                <w:rFonts w:ascii="Arial" w:hAnsi="Arial" w:cs="Arial"/>
                <w:b/>
                <w:sz w:val="20"/>
              </w:rPr>
              <w:t>ажиллагааны</w:t>
            </w:r>
            <w:proofErr w:type="spellEnd"/>
            <w:r w:rsidRPr="0020493C">
              <w:rPr>
                <w:rFonts w:ascii="Arial" w:hAnsi="Arial" w:cs="Arial"/>
                <w:b/>
                <w:sz w:val="20"/>
              </w:rPr>
              <w:t xml:space="preserve"> </w:t>
            </w:r>
            <w:proofErr w:type="spellStart"/>
            <w:r w:rsidRPr="0020493C">
              <w:rPr>
                <w:rFonts w:ascii="Arial" w:hAnsi="Arial" w:cs="Arial"/>
                <w:b/>
                <w:sz w:val="20"/>
              </w:rPr>
              <w:t>ил</w:t>
            </w:r>
            <w:proofErr w:type="spellEnd"/>
            <w:r w:rsidRPr="0020493C">
              <w:rPr>
                <w:rFonts w:ascii="Arial" w:hAnsi="Arial" w:cs="Arial"/>
                <w:b/>
                <w:sz w:val="20"/>
              </w:rPr>
              <w:t xml:space="preserve"> </w:t>
            </w:r>
            <w:proofErr w:type="spellStart"/>
            <w:r w:rsidRPr="0020493C">
              <w:rPr>
                <w:rFonts w:ascii="Arial" w:hAnsi="Arial" w:cs="Arial"/>
                <w:b/>
                <w:sz w:val="20"/>
              </w:rPr>
              <w:t>тод</w:t>
            </w:r>
            <w:proofErr w:type="spellEnd"/>
            <w:r w:rsidRPr="0020493C">
              <w:rPr>
                <w:rFonts w:ascii="Arial" w:hAnsi="Arial" w:cs="Arial"/>
                <w:b/>
                <w:sz w:val="20"/>
              </w:rPr>
              <w:t xml:space="preserve"> </w:t>
            </w:r>
            <w:proofErr w:type="spellStart"/>
            <w:r w:rsidRPr="0020493C">
              <w:rPr>
                <w:rFonts w:ascii="Arial" w:hAnsi="Arial" w:cs="Arial"/>
                <w:b/>
                <w:sz w:val="20"/>
              </w:rPr>
              <w:t>байдал</w:t>
            </w:r>
            <w:proofErr w:type="spellEnd"/>
            <w:r w:rsidRPr="0020493C">
              <w:rPr>
                <w:rFonts w:ascii="Arial" w:hAnsi="Arial" w:cs="Arial"/>
                <w:b/>
                <w:sz w:val="20"/>
              </w:rPr>
              <w:t xml:space="preserve">: </w:t>
            </w:r>
          </w:p>
          <w:p w:rsidR="00E834A3" w:rsidRPr="00D53AD2" w:rsidRDefault="00D53AD2" w:rsidP="00D53AD2">
            <w:pPr>
              <w:jc w:val="both"/>
              <w:rPr>
                <w:rFonts w:ascii="Arial" w:hAnsi="Arial" w:cs="Arial"/>
                <w:sz w:val="20"/>
              </w:rPr>
            </w:pPr>
            <w:r>
              <w:rPr>
                <w:rFonts w:ascii="Arial" w:hAnsi="Arial" w:cs="Arial"/>
                <w:sz w:val="20"/>
                <w:lang w:val="mn-MN"/>
              </w:rPr>
              <w:t xml:space="preserve">       </w:t>
            </w:r>
            <w:r w:rsidR="004F65E4" w:rsidRPr="00D53AD2">
              <w:rPr>
                <w:rFonts w:ascii="Arial" w:hAnsi="Arial" w:cs="Arial"/>
                <w:sz w:val="20"/>
                <w:lang w:val="mn-MN"/>
              </w:rPr>
              <w:t xml:space="preserve">Нийслэлийн мэдээллийн технологийн газрын серверт байрласан Хотын төв номын сангийн вэб </w:t>
            </w:r>
            <w:r w:rsidR="00561CD5" w:rsidRPr="00D53AD2">
              <w:fldChar w:fldCharType="begin"/>
            </w:r>
            <w:r w:rsidR="004F65E4" w:rsidRPr="00D53AD2">
              <w:instrText>HYPERLINK "http://www.pl.ub.gov.mn"</w:instrText>
            </w:r>
            <w:r w:rsidR="00561CD5" w:rsidRPr="00D53AD2">
              <w:fldChar w:fldCharType="separate"/>
            </w:r>
            <w:r w:rsidR="004F65E4" w:rsidRPr="00D53AD2">
              <w:rPr>
                <w:rStyle w:val="Hyperlink"/>
                <w:rFonts w:ascii="Arial" w:hAnsi="Arial" w:cs="Arial"/>
                <w:color w:val="auto"/>
                <w:sz w:val="20"/>
              </w:rPr>
              <w:t>http://www.pl.ub.gov.mn</w:t>
            </w:r>
            <w:r w:rsidR="00561CD5" w:rsidRPr="00D53AD2">
              <w:fldChar w:fldCharType="end"/>
            </w:r>
            <w:r w:rsidR="004F65E4" w:rsidRPr="00D53AD2">
              <w:rPr>
                <w:rFonts w:ascii="Arial" w:hAnsi="Arial" w:cs="Arial"/>
                <w:sz w:val="20"/>
              </w:rPr>
              <w:t xml:space="preserve"> </w:t>
            </w:r>
            <w:r w:rsidR="004F65E4" w:rsidRPr="00D53AD2">
              <w:rPr>
                <w:rFonts w:ascii="Arial" w:hAnsi="Arial" w:cs="Arial"/>
                <w:sz w:val="20"/>
                <w:lang w:val="mn-MN"/>
              </w:rPr>
              <w:t xml:space="preserve">-ийн агуулгыг шинэлэг байлгахад анхаарч ажилласан. </w:t>
            </w:r>
            <w:r w:rsidR="004F65E4" w:rsidRPr="00D53AD2">
              <w:rPr>
                <w:rFonts w:ascii="Arial" w:hAnsi="Arial" w:cs="Arial"/>
                <w:sz w:val="20"/>
              </w:rPr>
              <w:t xml:space="preserve">Google Analytics </w:t>
            </w:r>
            <w:r w:rsidR="004F65E4" w:rsidRPr="00D53AD2">
              <w:rPr>
                <w:rFonts w:ascii="Arial" w:hAnsi="Arial" w:cs="Arial"/>
                <w:sz w:val="20"/>
                <w:lang w:val="mn-MN"/>
              </w:rPr>
              <w:t>програмын тусламжтайгаар вэбийн хэрэглээний үзүүлэлтийг 201</w:t>
            </w:r>
            <w:r w:rsidR="004F65E4" w:rsidRPr="00D53AD2">
              <w:rPr>
                <w:rFonts w:ascii="Arial" w:hAnsi="Arial" w:cs="Arial"/>
                <w:sz w:val="20"/>
              </w:rPr>
              <w:t>4</w:t>
            </w:r>
            <w:r w:rsidR="004F65E4" w:rsidRPr="00D53AD2">
              <w:rPr>
                <w:rFonts w:ascii="Arial" w:hAnsi="Arial" w:cs="Arial"/>
                <w:sz w:val="20"/>
                <w:lang w:val="mn-MN"/>
              </w:rPr>
              <w:t xml:space="preserve"> оны оны</w:t>
            </w:r>
            <w:r w:rsidR="004F65E4" w:rsidRPr="00D53AD2">
              <w:rPr>
                <w:rFonts w:ascii="Arial" w:hAnsi="Arial" w:cs="Arial"/>
                <w:sz w:val="20"/>
              </w:rPr>
              <w:t xml:space="preserve"> </w:t>
            </w:r>
            <w:r w:rsidR="004F65E4" w:rsidRPr="00D53AD2">
              <w:rPr>
                <w:rFonts w:ascii="Arial" w:hAnsi="Arial" w:cs="Arial"/>
                <w:sz w:val="20"/>
                <w:lang w:val="mn-MN"/>
              </w:rPr>
              <w:t>01 дүгээр сарын 01-ээс 0</w:t>
            </w:r>
            <w:r w:rsidR="004F65E4" w:rsidRPr="00D53AD2">
              <w:rPr>
                <w:rFonts w:ascii="Arial" w:hAnsi="Arial" w:cs="Arial"/>
                <w:sz w:val="20"/>
              </w:rPr>
              <w:t>9</w:t>
            </w:r>
            <w:r w:rsidR="004F65E4" w:rsidRPr="00D53AD2">
              <w:rPr>
                <w:rFonts w:ascii="Arial" w:hAnsi="Arial" w:cs="Arial"/>
                <w:sz w:val="20"/>
                <w:lang w:val="mn-MN"/>
              </w:rPr>
              <w:t xml:space="preserve"> дүгээр сарын 28-нийг хүртэлх хугацаанд тайлан гаргахад </w:t>
            </w:r>
            <w:r w:rsidR="004F65E4" w:rsidRPr="00D53AD2">
              <w:rPr>
                <w:rFonts w:ascii="Arial" w:hAnsi="Arial" w:cs="Arial"/>
                <w:sz w:val="20"/>
              </w:rPr>
              <w:t xml:space="preserve">26106 </w:t>
            </w:r>
            <w:r w:rsidR="004F65E4" w:rsidRPr="00D53AD2">
              <w:rPr>
                <w:rFonts w:ascii="Arial" w:hAnsi="Arial" w:cs="Arial"/>
                <w:sz w:val="20"/>
                <w:lang w:val="mn-MN"/>
              </w:rPr>
              <w:t>хэрэглэгч зочилж</w:t>
            </w:r>
            <w:r w:rsidR="004F65E4" w:rsidRPr="00D53AD2">
              <w:rPr>
                <w:rFonts w:ascii="Arial" w:hAnsi="Arial" w:cs="Arial"/>
                <w:sz w:val="20"/>
              </w:rPr>
              <w:t xml:space="preserve">, 71932 </w:t>
            </w:r>
            <w:r w:rsidR="004F65E4" w:rsidRPr="00D53AD2">
              <w:rPr>
                <w:rFonts w:ascii="Arial" w:hAnsi="Arial" w:cs="Arial"/>
                <w:sz w:val="20"/>
                <w:lang w:val="mn-MN"/>
              </w:rPr>
              <w:t>хуудасны мэдээллийг үзжээ</w:t>
            </w:r>
            <w:r w:rsidR="004F65E4" w:rsidRPr="00D53AD2">
              <w:rPr>
                <w:rFonts w:ascii="Arial" w:hAnsi="Arial" w:cs="Arial"/>
                <w:i/>
                <w:sz w:val="20"/>
                <w:lang w:val="mn-MN"/>
              </w:rPr>
              <w:t>.</w:t>
            </w:r>
          </w:p>
          <w:p w:rsidR="000A1C52" w:rsidRPr="0020493C" w:rsidRDefault="000A1C52" w:rsidP="00D53AD2">
            <w:pPr>
              <w:ind w:firstLine="283"/>
              <w:jc w:val="both"/>
              <w:rPr>
                <w:rFonts w:ascii="Arial" w:hAnsi="Arial" w:cs="Arial"/>
                <w:sz w:val="20"/>
                <w:lang w:val="mn-M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B5628" w:rsidRPr="004E339D" w:rsidRDefault="00EB5628" w:rsidP="004E339D">
            <w:pPr>
              <w:tabs>
                <w:tab w:val="left" w:pos="300"/>
              </w:tabs>
              <w:jc w:val="center"/>
              <w:rPr>
                <w:rFonts w:ascii="Arial" w:hAnsi="Arial" w:cs="Arial"/>
                <w:b/>
                <w:sz w:val="20"/>
                <w:lang w:val="mn-MN"/>
              </w:rPr>
            </w:pPr>
            <w:r w:rsidRPr="004E339D">
              <w:rPr>
                <w:rFonts w:ascii="Arial" w:hAnsi="Arial" w:cs="Arial"/>
                <w:b/>
                <w:sz w:val="20"/>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EB5628" w:rsidRPr="004E339D" w:rsidRDefault="00EB5628" w:rsidP="00537916">
            <w:pPr>
              <w:jc w:val="center"/>
              <w:rPr>
                <w:rFonts w:ascii="Arial" w:hAnsi="Arial" w:cs="Arial"/>
                <w:b/>
                <w:sz w:val="20"/>
                <w:lang w:val="mn-MN"/>
              </w:rPr>
            </w:pPr>
            <w:r w:rsidRPr="004E339D">
              <w:rPr>
                <w:rFonts w:ascii="Arial" w:hAnsi="Arial" w:cs="Arial"/>
                <w:b/>
                <w:sz w:val="20"/>
              </w:rPr>
              <w:t>20</w:t>
            </w:r>
          </w:p>
        </w:tc>
      </w:tr>
      <w:tr w:rsidR="00941808" w:rsidRPr="00941808"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2</w:t>
            </w:r>
          </w:p>
        </w:tc>
        <w:tc>
          <w:tcPr>
            <w:tcW w:w="8612" w:type="dxa"/>
            <w:tcBorders>
              <w:top w:val="single" w:sz="4" w:space="0" w:color="auto"/>
              <w:left w:val="single" w:sz="4" w:space="0" w:color="auto"/>
              <w:bottom w:val="single" w:sz="4" w:space="0" w:color="auto"/>
              <w:right w:val="single" w:sz="4" w:space="0" w:color="auto"/>
            </w:tcBorders>
            <w:hideMark/>
          </w:tcPr>
          <w:p w:rsidR="00941808" w:rsidRPr="00941808" w:rsidRDefault="00941808" w:rsidP="00941808">
            <w:pPr>
              <w:pStyle w:val="ListParagraph"/>
              <w:ind w:left="407"/>
              <w:jc w:val="center"/>
              <w:rPr>
                <w:rFonts w:ascii="Arial" w:hAnsi="Arial" w:cs="Arial"/>
                <w:b/>
                <w:sz w:val="20"/>
              </w:rPr>
            </w:pPr>
            <w:r w:rsidRPr="00941808">
              <w:rPr>
                <w:rFonts w:ascii="Arial" w:hAnsi="Arial" w:cs="Arial"/>
                <w:b/>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6</w:t>
            </w:r>
          </w:p>
        </w:tc>
      </w:tr>
      <w:tr w:rsidR="00941808" w:rsidRPr="00941808"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941808" w:rsidRPr="00941808" w:rsidRDefault="00941808" w:rsidP="00941808">
            <w:pPr>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hideMark/>
          </w:tcPr>
          <w:p w:rsidR="00941808" w:rsidRDefault="00941808" w:rsidP="00941808">
            <w:pPr>
              <w:jc w:val="both"/>
              <w:rPr>
                <w:rFonts w:ascii="Arial" w:hAnsi="Arial" w:cs="Arial"/>
                <w:sz w:val="20"/>
                <w:lang w:val="mn-MN"/>
              </w:rPr>
            </w:pPr>
            <w:r>
              <w:rPr>
                <w:rFonts w:ascii="Arial" w:hAnsi="Arial" w:cs="Arial"/>
                <w:sz w:val="20"/>
                <w:lang w:val="mn-MN"/>
              </w:rPr>
              <w:t xml:space="preserve">        </w:t>
            </w:r>
            <w:r w:rsidRPr="00D53AD2">
              <w:rPr>
                <w:rFonts w:ascii="Arial" w:hAnsi="Arial" w:cs="Arial"/>
                <w:sz w:val="20"/>
                <w:lang w:val="mn-MN"/>
              </w:rPr>
              <w:t xml:space="preserve">Номын сангийн </w:t>
            </w:r>
            <w:proofErr w:type="spellStart"/>
            <w:r w:rsidRPr="00D53AD2">
              <w:rPr>
                <w:rFonts w:ascii="Arial" w:hAnsi="Arial" w:cs="Arial"/>
                <w:sz w:val="20"/>
              </w:rPr>
              <w:t>Facebook</w:t>
            </w:r>
            <w:proofErr w:type="spellEnd"/>
            <w:r w:rsidRPr="00D53AD2">
              <w:rPr>
                <w:rFonts w:ascii="Arial" w:hAnsi="Arial" w:cs="Arial"/>
                <w:sz w:val="20"/>
              </w:rPr>
              <w:t xml:space="preserve"> </w:t>
            </w:r>
            <w:r w:rsidRPr="00D53AD2">
              <w:rPr>
                <w:rFonts w:ascii="Arial" w:hAnsi="Arial" w:cs="Arial"/>
                <w:sz w:val="20"/>
                <w:lang w:val="mn-MN"/>
              </w:rPr>
              <w:t>хууд</w:t>
            </w:r>
            <w:r w:rsidRPr="00D53AD2">
              <w:rPr>
                <w:rFonts w:ascii="Arial" w:hAnsi="Arial" w:cs="Arial"/>
                <w:sz w:val="20"/>
              </w:rPr>
              <w:t>а</w:t>
            </w:r>
            <w:r w:rsidRPr="00D53AD2">
              <w:rPr>
                <w:rFonts w:ascii="Arial" w:hAnsi="Arial" w:cs="Arial"/>
                <w:sz w:val="20"/>
                <w:lang w:val="mn-MN"/>
              </w:rPr>
              <w:t>с нийт 3</w:t>
            </w:r>
            <w:r w:rsidRPr="00D53AD2">
              <w:rPr>
                <w:rFonts w:ascii="Arial" w:hAnsi="Arial" w:cs="Arial"/>
                <w:sz w:val="20"/>
              </w:rPr>
              <w:t>928</w:t>
            </w:r>
            <w:r w:rsidRPr="00D53AD2">
              <w:rPr>
                <w:rFonts w:ascii="Arial" w:hAnsi="Arial" w:cs="Arial"/>
                <w:sz w:val="20"/>
                <w:lang w:val="mn-MN"/>
              </w:rPr>
              <w:t xml:space="preserve"> Like-тай болсон бөгөөд үүнээс долоо хоногт дунджаар </w:t>
            </w:r>
            <w:r w:rsidRPr="00D53AD2">
              <w:rPr>
                <w:rFonts w:ascii="Arial" w:hAnsi="Arial" w:cs="Arial"/>
                <w:sz w:val="20"/>
              </w:rPr>
              <w:t>815</w:t>
            </w:r>
            <w:r w:rsidRPr="00D53AD2">
              <w:rPr>
                <w:rFonts w:ascii="Arial" w:hAnsi="Arial" w:cs="Arial"/>
                <w:sz w:val="20"/>
                <w:lang w:val="mn-MN"/>
              </w:rPr>
              <w:t xml:space="preserve"> гаруй хүнд мэдээлэл хүргэж байна. Мөн АСМТ нь </w:t>
            </w:r>
            <w:r w:rsidRPr="00D53AD2">
              <w:rPr>
                <w:rFonts w:ascii="Arial" w:hAnsi="Arial" w:cs="Arial"/>
                <w:sz w:val="20"/>
              </w:rPr>
              <w:t xml:space="preserve">3947 </w:t>
            </w:r>
            <w:r w:rsidRPr="00D53AD2">
              <w:rPr>
                <w:rFonts w:ascii="Arial" w:hAnsi="Arial" w:cs="Arial"/>
                <w:sz w:val="20"/>
                <w:lang w:val="mn-MN"/>
              </w:rPr>
              <w:t xml:space="preserve">Like-тай, Хан-Уул дүүргийн салбар номын сангууд </w:t>
            </w:r>
            <w:r w:rsidRPr="00D53AD2">
              <w:rPr>
                <w:rFonts w:ascii="Arial" w:hAnsi="Arial" w:cs="Arial"/>
                <w:sz w:val="20"/>
              </w:rPr>
              <w:t xml:space="preserve">312 </w:t>
            </w:r>
            <w:r w:rsidRPr="00D53AD2">
              <w:rPr>
                <w:rFonts w:ascii="Arial" w:hAnsi="Arial" w:cs="Arial"/>
                <w:sz w:val="20"/>
                <w:lang w:val="mn-MN"/>
              </w:rPr>
              <w:t>Like-тай тус бүртээ нийгмийн сүлжээний Facebook-д хуудастай.</w:t>
            </w:r>
          </w:p>
          <w:p w:rsidR="00941808" w:rsidRPr="00D53AD2" w:rsidRDefault="00941808" w:rsidP="00941808">
            <w:pPr>
              <w:jc w:val="both"/>
              <w:rPr>
                <w:rFonts w:ascii="Arial" w:hAnsi="Arial" w:cs="Arial"/>
                <w:sz w:val="20"/>
                <w:lang w:val="mn-MN"/>
              </w:rPr>
            </w:pPr>
            <w:r>
              <w:rPr>
                <w:rFonts w:ascii="Arial" w:hAnsi="Arial" w:cs="Arial"/>
                <w:sz w:val="20"/>
                <w:lang w:val="mn-MN"/>
              </w:rPr>
              <w:t xml:space="preserve">        </w:t>
            </w:r>
            <w:r w:rsidRPr="00D53AD2">
              <w:rPr>
                <w:rFonts w:ascii="Arial" w:hAnsi="Arial" w:cs="Arial"/>
                <w:sz w:val="20"/>
                <w:lang w:val="mn-MN"/>
              </w:rPr>
              <w:t xml:space="preserve">Жиргээ нийгмийн сүлжээгээр нийт </w:t>
            </w:r>
            <w:r w:rsidRPr="00D53AD2">
              <w:rPr>
                <w:rFonts w:ascii="Arial" w:hAnsi="Arial" w:cs="Arial"/>
                <w:sz w:val="20"/>
              </w:rPr>
              <w:t>610</w:t>
            </w:r>
            <w:r w:rsidRPr="00D53AD2">
              <w:rPr>
                <w:rFonts w:ascii="Arial" w:hAnsi="Arial" w:cs="Arial"/>
                <w:sz w:val="20"/>
                <w:lang w:val="mn-MN"/>
              </w:rPr>
              <w:t xml:space="preserve"> жиргээ илгээгдэж, 4</w:t>
            </w:r>
            <w:r w:rsidRPr="00D53AD2">
              <w:rPr>
                <w:rFonts w:ascii="Arial" w:hAnsi="Arial" w:cs="Arial"/>
                <w:sz w:val="20"/>
              </w:rPr>
              <w:t>15</w:t>
            </w:r>
            <w:r w:rsidRPr="00D53AD2">
              <w:rPr>
                <w:rFonts w:ascii="Arial" w:hAnsi="Arial" w:cs="Arial"/>
                <w:sz w:val="20"/>
                <w:lang w:val="mn-MN"/>
              </w:rPr>
              <w:t xml:space="preserve"> дагагчтай болсон.</w:t>
            </w:r>
          </w:p>
          <w:p w:rsidR="00941808" w:rsidRPr="00D53AD2" w:rsidRDefault="00941808" w:rsidP="00941808">
            <w:pPr>
              <w:jc w:val="both"/>
              <w:rPr>
                <w:rFonts w:ascii="Arial" w:hAnsi="Arial" w:cs="Arial"/>
                <w:sz w:val="20"/>
              </w:rPr>
            </w:pPr>
            <w:r>
              <w:rPr>
                <w:rFonts w:ascii="Arial" w:hAnsi="Arial" w:cs="Arial"/>
                <w:sz w:val="20"/>
                <w:lang w:val="mn-MN"/>
              </w:rPr>
              <w:t xml:space="preserve">        </w:t>
            </w:r>
            <w:r w:rsidRPr="00D53AD2">
              <w:rPr>
                <w:rFonts w:ascii="Arial" w:hAnsi="Arial" w:cs="Arial"/>
                <w:sz w:val="20"/>
                <w:lang w:val="mn-MN"/>
              </w:rPr>
              <w:t>Нийслэлийн нутгийн захиргааны байгууллагын төрийн үйлчилгээний нэгдсэн лавлагаа мэдээллийн санд байгууллагын мэдээллийг шинэчилж ажилласан.</w:t>
            </w:r>
          </w:p>
          <w:p w:rsidR="00941808" w:rsidRPr="0020493C" w:rsidRDefault="00941808" w:rsidP="00941808">
            <w:pPr>
              <w:jc w:val="both"/>
              <w:rPr>
                <w:rFonts w:ascii="Arial" w:hAnsi="Arial" w:cs="Arial"/>
                <w:b/>
                <w:sz w:val="20"/>
              </w:rPr>
            </w:pPr>
            <w:proofErr w:type="spellStart"/>
            <w:r w:rsidRPr="0020493C">
              <w:rPr>
                <w:rFonts w:ascii="Arial" w:hAnsi="Arial" w:cs="Arial"/>
                <w:b/>
                <w:sz w:val="20"/>
              </w:rPr>
              <w:t>Төсөв</w:t>
            </w:r>
            <w:proofErr w:type="spellEnd"/>
            <w:r w:rsidRPr="0020493C">
              <w:rPr>
                <w:rFonts w:ascii="Arial" w:hAnsi="Arial" w:cs="Arial"/>
                <w:b/>
                <w:sz w:val="20"/>
              </w:rPr>
              <w:t xml:space="preserve">, </w:t>
            </w:r>
            <w:proofErr w:type="spellStart"/>
            <w:r w:rsidRPr="0020493C">
              <w:rPr>
                <w:rFonts w:ascii="Arial" w:hAnsi="Arial" w:cs="Arial"/>
                <w:b/>
                <w:sz w:val="20"/>
              </w:rPr>
              <w:t>санхүүгийн</w:t>
            </w:r>
            <w:proofErr w:type="spellEnd"/>
            <w:r w:rsidRPr="0020493C">
              <w:rPr>
                <w:rFonts w:ascii="Arial" w:hAnsi="Arial" w:cs="Arial"/>
                <w:b/>
                <w:sz w:val="20"/>
              </w:rPr>
              <w:t xml:space="preserve"> </w:t>
            </w:r>
            <w:proofErr w:type="spellStart"/>
            <w:r w:rsidRPr="0020493C">
              <w:rPr>
                <w:rFonts w:ascii="Arial" w:hAnsi="Arial" w:cs="Arial"/>
                <w:b/>
                <w:sz w:val="20"/>
              </w:rPr>
              <w:t>ил</w:t>
            </w:r>
            <w:proofErr w:type="spellEnd"/>
            <w:r w:rsidRPr="0020493C">
              <w:rPr>
                <w:rFonts w:ascii="Arial" w:hAnsi="Arial" w:cs="Arial"/>
                <w:b/>
                <w:sz w:val="20"/>
              </w:rPr>
              <w:t xml:space="preserve"> </w:t>
            </w:r>
            <w:proofErr w:type="spellStart"/>
            <w:r w:rsidRPr="0020493C">
              <w:rPr>
                <w:rFonts w:ascii="Arial" w:hAnsi="Arial" w:cs="Arial"/>
                <w:b/>
                <w:sz w:val="20"/>
              </w:rPr>
              <w:t>тод</w:t>
            </w:r>
            <w:proofErr w:type="spellEnd"/>
            <w:r w:rsidRPr="0020493C">
              <w:rPr>
                <w:rFonts w:ascii="Arial" w:hAnsi="Arial" w:cs="Arial"/>
                <w:b/>
                <w:sz w:val="20"/>
              </w:rPr>
              <w:t xml:space="preserve"> </w:t>
            </w:r>
            <w:proofErr w:type="spellStart"/>
            <w:r w:rsidRPr="0020493C">
              <w:rPr>
                <w:rFonts w:ascii="Arial" w:hAnsi="Arial" w:cs="Arial"/>
                <w:b/>
                <w:sz w:val="20"/>
              </w:rPr>
              <w:t>байдал</w:t>
            </w:r>
            <w:proofErr w:type="spellEnd"/>
            <w:r w:rsidRPr="0020493C">
              <w:rPr>
                <w:rFonts w:ascii="Arial" w:hAnsi="Arial" w:cs="Arial"/>
                <w:b/>
                <w:sz w:val="20"/>
              </w:rPr>
              <w:t xml:space="preserve">: </w:t>
            </w:r>
          </w:p>
          <w:p w:rsidR="00941808" w:rsidRDefault="00941808" w:rsidP="00941808">
            <w:pPr>
              <w:ind w:firstLine="283"/>
              <w:jc w:val="both"/>
              <w:rPr>
                <w:rFonts w:ascii="Arial" w:hAnsi="Arial" w:cs="Arial"/>
                <w:sz w:val="20"/>
                <w:lang w:val="mn-MN"/>
              </w:rPr>
            </w:pPr>
            <w:r>
              <w:rPr>
                <w:rFonts w:ascii="Arial" w:hAnsi="Arial" w:cs="Arial"/>
                <w:sz w:val="20"/>
                <w:lang w:val="mn-MN"/>
              </w:rPr>
              <w:t xml:space="preserve">   </w:t>
            </w:r>
            <w:r w:rsidRPr="0020493C">
              <w:rPr>
                <w:rFonts w:ascii="Arial" w:hAnsi="Arial" w:cs="Arial"/>
                <w:sz w:val="20"/>
                <w:lang w:val="mn-MN"/>
              </w:rPr>
              <w:t>Төсөв санхүүгийн ил тод байдлыг хангах үүднээс 2013 оны жилийн эцсийн санхүүгийн тайлан, 2014 оны батлагдсан төсөв, төсвийн хуваарийг төв болон салбар номын сангуудын нийт ажиллагсдад дэлгэрэнгүй танилцуулж, номын сангийн дотоод сүлжээ болон вэб хуудсанд</w:t>
            </w:r>
            <w:r>
              <w:rPr>
                <w:rFonts w:ascii="Arial" w:hAnsi="Arial" w:cs="Arial"/>
                <w:sz w:val="20"/>
                <w:lang w:val="mn-MN"/>
              </w:rPr>
              <w:t xml:space="preserve"> санхүүгийн бүхий л тайлан баланс, мэдээг</w:t>
            </w:r>
            <w:r w:rsidRPr="0020493C">
              <w:rPr>
                <w:rFonts w:ascii="Arial" w:hAnsi="Arial" w:cs="Arial"/>
                <w:sz w:val="20"/>
                <w:lang w:val="mn-MN"/>
              </w:rPr>
              <w:t xml:space="preserve"> </w:t>
            </w:r>
            <w:r>
              <w:rPr>
                <w:rFonts w:ascii="Arial" w:hAnsi="Arial" w:cs="Arial"/>
                <w:sz w:val="20"/>
                <w:lang w:val="mn-MN"/>
              </w:rPr>
              <w:t>байршуулж</w:t>
            </w:r>
            <w:r w:rsidRPr="0020493C">
              <w:rPr>
                <w:rFonts w:ascii="Arial" w:hAnsi="Arial" w:cs="Arial"/>
                <w:sz w:val="20"/>
                <w:lang w:val="mn-MN"/>
              </w:rPr>
              <w:t xml:space="preserve"> ил тод болгосон. </w:t>
            </w:r>
          </w:p>
          <w:p w:rsidR="00941808" w:rsidRPr="00941808" w:rsidRDefault="00941808" w:rsidP="00941808">
            <w:pPr>
              <w:pStyle w:val="ListParagraph"/>
              <w:ind w:left="407"/>
              <w:jc w:val="both"/>
              <w:rPr>
                <w:rFonts w:ascii="Arial" w:hAnsi="Arial" w:cs="Arial"/>
                <w:b/>
                <w:sz w:val="20"/>
                <w:lang w:val="mn-MN"/>
              </w:rPr>
            </w:pPr>
            <w:r w:rsidRPr="000A1C52">
              <w:rPr>
                <w:rFonts w:ascii="Arial" w:hAnsi="Arial" w:cs="Arial"/>
                <w:sz w:val="20"/>
                <w:lang w:val="mn-MN"/>
              </w:rPr>
              <w:t>Мөн 2013 оны санхүүгийн тайлангийн аудитын дүгнэлт, Нийслэлийн мэргэжлийн хяналтын байгууллагаас 2012, 2013 оны санхүү, аж ахуйн үйл ажиллагаанд хийсэн шалгалтын тухай тэмдэглэл, 2014 оны орлого зарлагын сарын мэ</w:t>
            </w:r>
            <w:r>
              <w:rPr>
                <w:rFonts w:ascii="Arial" w:hAnsi="Arial" w:cs="Arial"/>
                <w:sz w:val="20"/>
                <w:lang w:val="mn-MN"/>
              </w:rPr>
              <w:t>дээг сар бүр, 2014 оны 1,2 улир</w:t>
            </w:r>
            <w:r w:rsidRPr="000A1C52">
              <w:rPr>
                <w:rFonts w:ascii="Arial" w:hAnsi="Arial" w:cs="Arial"/>
                <w:sz w:val="20"/>
                <w:lang w:val="mn-MN"/>
              </w:rPr>
              <w:t>лын тайлан баланс зэрэг төсөв санхүүгийн ил тод байдлыг хангах мэдээллийг цахим хуудаснаа байрлуулсан.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p>
        </w:tc>
      </w:tr>
      <w:tr w:rsidR="00E81E68" w:rsidRPr="0020493C" w:rsidTr="00537916">
        <w:trPr>
          <w:trHeight w:val="143"/>
        </w:trPr>
        <w:tc>
          <w:tcPr>
            <w:tcW w:w="15124" w:type="dxa"/>
            <w:gridSpan w:val="7"/>
            <w:tcBorders>
              <w:top w:val="single" w:sz="4" w:space="0" w:color="auto"/>
              <w:left w:val="single" w:sz="4" w:space="0" w:color="auto"/>
              <w:bottom w:val="single" w:sz="4" w:space="0" w:color="auto"/>
              <w:right w:val="single" w:sz="4" w:space="0" w:color="auto"/>
            </w:tcBorders>
            <w:vAlign w:val="center"/>
            <w:hideMark/>
          </w:tcPr>
          <w:p w:rsidR="00E81E68" w:rsidRPr="0020493C" w:rsidRDefault="00E81E68" w:rsidP="00D53AD2">
            <w:pPr>
              <w:jc w:val="center"/>
              <w:rPr>
                <w:rFonts w:ascii="Arial" w:hAnsi="Arial" w:cs="Arial"/>
                <w:sz w:val="20"/>
              </w:rPr>
            </w:pPr>
            <w:r w:rsidRPr="0020493C">
              <w:rPr>
                <w:rFonts w:ascii="Arial" w:hAnsi="Arial" w:cs="Arial"/>
                <w:b/>
                <w:sz w:val="20"/>
                <w:lang w:val="mn-MN"/>
              </w:rPr>
              <w:t xml:space="preserve">Дөрөв. </w:t>
            </w:r>
            <w:r w:rsidRPr="0020493C">
              <w:rPr>
                <w:rFonts w:ascii="Arial" w:hAnsi="Arial" w:cs="Arial"/>
                <w:b/>
                <w:sz w:val="20"/>
              </w:rPr>
              <w:t>ШИНЭ САНААЧИЛГА, ҮР ДҮН</w:t>
            </w:r>
          </w:p>
        </w:tc>
      </w:tr>
      <w:tr w:rsidR="005B66CA" w:rsidRPr="0020493C" w:rsidTr="00B25DF4">
        <w:trPr>
          <w:trHeight w:val="143"/>
        </w:trPr>
        <w:tc>
          <w:tcPr>
            <w:tcW w:w="602" w:type="dxa"/>
            <w:vMerge w:val="restart"/>
            <w:tcBorders>
              <w:top w:val="single" w:sz="4" w:space="0" w:color="auto"/>
              <w:left w:val="single" w:sz="4" w:space="0" w:color="auto"/>
              <w:right w:val="single" w:sz="4" w:space="0" w:color="auto"/>
            </w:tcBorders>
            <w:vAlign w:val="center"/>
            <w:hideMark/>
          </w:tcPr>
          <w:p w:rsidR="005B66CA" w:rsidRPr="005B66CA" w:rsidRDefault="005B66CA" w:rsidP="00537916">
            <w:pPr>
              <w:jc w:val="center"/>
              <w:rPr>
                <w:rFonts w:ascii="Arial" w:hAnsi="Arial" w:cs="Arial"/>
                <w:sz w:val="20"/>
                <w:lang w:val="mn-MN"/>
              </w:rPr>
            </w:pPr>
            <w:r>
              <w:rPr>
                <w:rFonts w:ascii="Arial" w:hAnsi="Arial" w:cs="Arial"/>
                <w:sz w:val="20"/>
                <w:lang w:val="mn-MN"/>
              </w:rPr>
              <w:t>4</w:t>
            </w:r>
          </w:p>
        </w:tc>
        <w:tc>
          <w:tcPr>
            <w:tcW w:w="3402" w:type="dxa"/>
            <w:gridSpan w:val="2"/>
            <w:tcBorders>
              <w:top w:val="single" w:sz="4" w:space="0" w:color="auto"/>
              <w:left w:val="single" w:sz="4" w:space="0" w:color="auto"/>
              <w:bottom w:val="single" w:sz="4" w:space="0" w:color="auto"/>
              <w:right w:val="single" w:sz="4" w:space="0" w:color="auto"/>
            </w:tcBorders>
          </w:tcPr>
          <w:p w:rsidR="005B66CA" w:rsidRPr="0020493C" w:rsidRDefault="005B66CA" w:rsidP="00537916">
            <w:pPr>
              <w:rPr>
                <w:rFonts w:ascii="Arial" w:hAnsi="Arial" w:cs="Arial"/>
                <w:sz w:val="20"/>
              </w:rPr>
            </w:pPr>
          </w:p>
        </w:tc>
        <w:tc>
          <w:tcPr>
            <w:tcW w:w="8612" w:type="dxa"/>
            <w:tcBorders>
              <w:top w:val="single" w:sz="4" w:space="0" w:color="auto"/>
              <w:left w:val="single" w:sz="4" w:space="0" w:color="auto"/>
              <w:bottom w:val="single" w:sz="4" w:space="0" w:color="auto"/>
              <w:right w:val="single" w:sz="4" w:space="0" w:color="auto"/>
            </w:tcBorders>
            <w:hideMark/>
          </w:tcPr>
          <w:p w:rsidR="005B66CA" w:rsidRPr="0020493C" w:rsidRDefault="005B66CA" w:rsidP="00D53AD2">
            <w:pPr>
              <w:pStyle w:val="ListParagraph"/>
              <w:ind w:left="34" w:firstLine="326"/>
              <w:jc w:val="both"/>
              <w:rPr>
                <w:rFonts w:ascii="Arial" w:hAnsi="Arial" w:cs="Arial"/>
                <w:sz w:val="20"/>
                <w:lang w:val="mn-MN"/>
              </w:rPr>
            </w:pPr>
            <w:r w:rsidRPr="0020493C">
              <w:rPr>
                <w:rFonts w:ascii="Arial" w:hAnsi="Arial" w:cs="Arial"/>
                <w:sz w:val="20"/>
                <w:shd w:val="clear" w:color="auto" w:fill="FFFFFF"/>
              </w:rPr>
              <w:t xml:space="preserve">ССАЖЯ, </w:t>
            </w:r>
            <w:proofErr w:type="spellStart"/>
            <w:r w:rsidRPr="0020493C">
              <w:rPr>
                <w:rFonts w:ascii="Arial" w:hAnsi="Arial" w:cs="Arial"/>
                <w:sz w:val="20"/>
                <w:shd w:val="clear" w:color="auto" w:fill="FFFFFF"/>
              </w:rPr>
              <w:t>Д.Нацагдоржийн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нэрэмжит</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Улаанбаатар</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хотын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нийтийн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төв</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номын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сан</w:t>
            </w:r>
            <w:proofErr w:type="spellEnd"/>
            <w:r w:rsidRPr="0020493C">
              <w:rPr>
                <w:rFonts w:ascii="Arial" w:hAnsi="Arial" w:cs="Arial"/>
                <w:sz w:val="20"/>
                <w:shd w:val="clear" w:color="auto" w:fill="FFFFFF"/>
              </w:rPr>
              <w:t>,</w:t>
            </w:r>
            <w:r w:rsidRPr="0020493C">
              <w:rPr>
                <w:rStyle w:val="apple-converted-space"/>
                <w:rFonts w:ascii="Arial" w:eastAsiaTheme="majorEastAsia" w:hAnsi="Arial" w:cs="Arial"/>
                <w:sz w:val="20"/>
                <w:shd w:val="clear" w:color="auto" w:fill="FFFFFF"/>
              </w:rPr>
              <w:t> </w:t>
            </w:r>
            <w:proofErr w:type="spellStart"/>
            <w:r w:rsidRPr="0020493C">
              <w:rPr>
                <w:rStyle w:val="textexposedshow"/>
                <w:rFonts w:ascii="Arial" w:eastAsiaTheme="majorEastAsia" w:hAnsi="Arial" w:cs="Arial"/>
                <w:sz w:val="20"/>
                <w:shd w:val="clear" w:color="auto" w:fill="FFFFFF"/>
              </w:rPr>
              <w:t>Монголын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номын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сангуудын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консорциум</w:t>
            </w:r>
            <w:proofErr w:type="spellEnd"/>
            <w:r w:rsidRPr="0020493C">
              <w:rPr>
                <w:rStyle w:val="textexposedshow"/>
                <w:rFonts w:ascii="Arial" w:eastAsiaTheme="majorEastAsia" w:hAnsi="Arial" w:cs="Arial"/>
                <w:sz w:val="20"/>
                <w:shd w:val="clear" w:color="auto" w:fill="FFFFFF"/>
              </w:rPr>
              <w:t xml:space="preserve"> </w:t>
            </w:r>
            <w:proofErr w:type="spellStart"/>
            <w:proofErr w:type="gramStart"/>
            <w:r w:rsidRPr="0020493C">
              <w:rPr>
                <w:rStyle w:val="textexposedshow"/>
                <w:rFonts w:ascii="Arial" w:eastAsiaTheme="majorEastAsia" w:hAnsi="Arial" w:cs="Arial"/>
                <w:sz w:val="20"/>
                <w:shd w:val="clear" w:color="auto" w:fill="FFFFFF"/>
              </w:rPr>
              <w:t>хамтран</w:t>
            </w:r>
            <w:proofErr w:type="spellEnd"/>
            <w:r w:rsidRPr="0020493C">
              <w:rPr>
                <w:rStyle w:val="textexposedshow"/>
                <w:rFonts w:ascii="Arial" w:eastAsiaTheme="majorEastAsia" w:hAnsi="Arial" w:cs="Arial"/>
                <w:sz w:val="20"/>
                <w:shd w:val="clear" w:color="auto" w:fill="FFFFFF"/>
              </w:rPr>
              <w:t xml:space="preserve"> </w:t>
            </w:r>
            <w:r w:rsidRPr="0020493C">
              <w:rPr>
                <w:rFonts w:ascii="Arial" w:hAnsi="Arial" w:cs="Arial"/>
                <w:sz w:val="20"/>
                <w:shd w:val="clear" w:color="auto" w:fill="FFFFFF"/>
              </w:rPr>
              <w:t xml:space="preserve"> </w:t>
            </w:r>
            <w:r w:rsidRPr="0020493C">
              <w:rPr>
                <w:rFonts w:ascii="Arial" w:hAnsi="Arial" w:cs="Arial"/>
                <w:sz w:val="20"/>
                <w:shd w:val="clear" w:color="auto" w:fill="FFFFFF"/>
                <w:lang w:val="mn-MN"/>
              </w:rPr>
              <w:t>“</w:t>
            </w:r>
            <w:proofErr w:type="gramEnd"/>
            <w:r w:rsidRPr="0020493C">
              <w:rPr>
                <w:rFonts w:ascii="Arial" w:hAnsi="Arial" w:cs="Arial"/>
                <w:sz w:val="20"/>
                <w:shd w:val="clear" w:color="auto" w:fill="FFFFFF"/>
                <w:lang w:val="mn-MN"/>
              </w:rPr>
              <w:t>Т</w:t>
            </w:r>
            <w:proofErr w:type="spellStart"/>
            <w:r w:rsidRPr="0020493C">
              <w:rPr>
                <w:rFonts w:ascii="Arial" w:hAnsi="Arial" w:cs="Arial"/>
                <w:sz w:val="20"/>
                <w:shd w:val="clear" w:color="auto" w:fill="FFFFFF"/>
              </w:rPr>
              <w:t>өв</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болон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хөдөө</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орон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нутгийн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номын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санчдын</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сургалт</w:t>
            </w:r>
            <w:proofErr w:type="spellEnd"/>
            <w:r w:rsidRPr="0020493C">
              <w:rPr>
                <w:rFonts w:ascii="Arial" w:hAnsi="Arial" w:cs="Arial"/>
                <w:sz w:val="20"/>
                <w:shd w:val="clear" w:color="auto" w:fill="FFFFFF"/>
              </w:rPr>
              <w:t xml:space="preserve">, </w:t>
            </w:r>
            <w:proofErr w:type="spellStart"/>
            <w:r w:rsidRPr="0020493C">
              <w:rPr>
                <w:rFonts w:ascii="Arial" w:hAnsi="Arial" w:cs="Arial"/>
                <w:sz w:val="20"/>
                <w:shd w:val="clear" w:color="auto" w:fill="FFFFFF"/>
              </w:rPr>
              <w:t>семинар</w:t>
            </w:r>
            <w:proofErr w:type="spellEnd"/>
            <w:r w:rsidRPr="0020493C">
              <w:rPr>
                <w:rFonts w:ascii="Arial" w:hAnsi="Arial" w:cs="Arial"/>
                <w:sz w:val="20"/>
                <w:shd w:val="clear" w:color="auto" w:fill="FFFFFF"/>
                <w:lang w:val="mn-MN"/>
              </w:rPr>
              <w:t>”-ийг анх удаагаа шинэлэг хэлбэрээр</w:t>
            </w:r>
            <w:r w:rsidRPr="0020493C">
              <w:rPr>
                <w:rFonts w:ascii="Arial"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зохион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байгуул</w:t>
            </w:r>
            <w:proofErr w:type="spellEnd"/>
            <w:r>
              <w:rPr>
                <w:rStyle w:val="textexposedshow"/>
                <w:rFonts w:ascii="Arial" w:eastAsiaTheme="majorEastAsia" w:hAnsi="Arial" w:cs="Arial"/>
                <w:sz w:val="20"/>
                <w:shd w:val="clear" w:color="auto" w:fill="FFFFFF"/>
                <w:lang w:val="mn-MN"/>
              </w:rPr>
              <w:t>сан. Т</w:t>
            </w:r>
            <w:proofErr w:type="spellStart"/>
            <w:r w:rsidRPr="0020493C">
              <w:rPr>
                <w:rStyle w:val="textexposedshow"/>
                <w:rFonts w:ascii="Arial" w:eastAsiaTheme="majorEastAsia" w:hAnsi="Arial" w:cs="Arial"/>
                <w:sz w:val="20"/>
                <w:shd w:val="clear" w:color="auto" w:fill="FFFFFF"/>
              </w:rPr>
              <w:t>өв</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болон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орон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нутгийн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номын</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санг</w:t>
            </w:r>
            <w:proofErr w:type="spellEnd"/>
            <w:r>
              <w:rPr>
                <w:rStyle w:val="textexposedshow"/>
                <w:rFonts w:ascii="Arial" w:eastAsiaTheme="majorEastAsia" w:hAnsi="Arial" w:cs="Arial"/>
                <w:sz w:val="20"/>
                <w:shd w:val="clear" w:color="auto" w:fill="FFFFFF"/>
                <w:lang w:val="mn-MN"/>
              </w:rPr>
              <w:t>ийн</w:t>
            </w:r>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төлөөлөгч</w:t>
            </w:r>
            <w:proofErr w:type="spellEnd"/>
            <w:r>
              <w:rPr>
                <w:rStyle w:val="textexposedshow"/>
                <w:rFonts w:ascii="Arial" w:eastAsiaTheme="majorEastAsia" w:hAnsi="Arial" w:cs="Arial"/>
                <w:sz w:val="20"/>
                <w:shd w:val="clear" w:color="auto" w:fill="FFFFFF"/>
                <w:lang w:val="mn-MN"/>
              </w:rPr>
              <w:t>и</w:t>
            </w:r>
            <w:r w:rsidRPr="0020493C">
              <w:rPr>
                <w:rStyle w:val="textexposedshow"/>
                <w:rFonts w:ascii="Arial" w:eastAsiaTheme="majorEastAsia" w:hAnsi="Arial" w:cs="Arial"/>
                <w:sz w:val="20"/>
                <w:shd w:val="clear" w:color="auto" w:fill="FFFFFF"/>
              </w:rPr>
              <w:t xml:space="preserve">д </w:t>
            </w:r>
            <w:r w:rsidRPr="0020493C">
              <w:rPr>
                <w:rStyle w:val="textexposedshow"/>
                <w:rFonts w:ascii="Arial" w:eastAsiaTheme="majorEastAsia" w:hAnsi="Arial" w:cs="Arial"/>
                <w:sz w:val="20"/>
                <w:shd w:val="clear" w:color="auto" w:fill="FFFFFF"/>
                <w:lang w:val="mn-MN"/>
              </w:rPr>
              <w:t>хагас жилийн хугацаанд МУ-ын номын сангийн салбарт</w:t>
            </w:r>
            <w:r w:rsidRPr="0020493C">
              <w:rPr>
                <w:rStyle w:val="textexposedshow"/>
                <w:rFonts w:ascii="Arial" w:eastAsiaTheme="majorEastAsia" w:hAnsi="Arial" w:cs="Arial"/>
                <w:sz w:val="20"/>
                <w:shd w:val="clear" w:color="auto" w:fill="FFFFFF"/>
              </w:rPr>
              <w:t xml:space="preserve"> </w:t>
            </w:r>
            <w:r w:rsidRPr="0020493C">
              <w:rPr>
                <w:rStyle w:val="textexposedshow"/>
                <w:rFonts w:ascii="Arial" w:eastAsiaTheme="majorEastAsia" w:hAnsi="Arial" w:cs="Arial"/>
                <w:sz w:val="20"/>
                <w:shd w:val="clear" w:color="auto" w:fill="FFFFFF"/>
                <w:lang w:val="mn-MN"/>
              </w:rPr>
              <w:t xml:space="preserve">нэвтрүүлсэн </w:t>
            </w:r>
            <w:proofErr w:type="spellStart"/>
            <w:r w:rsidRPr="0020493C">
              <w:rPr>
                <w:rStyle w:val="textexposedshow"/>
                <w:rFonts w:ascii="Arial" w:eastAsiaTheme="majorEastAsia" w:hAnsi="Arial" w:cs="Arial"/>
                <w:sz w:val="20"/>
                <w:shd w:val="clear" w:color="auto" w:fill="FFFFFF"/>
              </w:rPr>
              <w:t>шинэ</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шинэлэг</w:t>
            </w:r>
            <w:proofErr w:type="spellEnd"/>
            <w:r w:rsidRPr="0020493C">
              <w:rPr>
                <w:rStyle w:val="textexposedshow"/>
                <w:rFonts w:ascii="Arial" w:eastAsiaTheme="majorEastAsia" w:hAnsi="Arial" w:cs="Arial"/>
                <w:sz w:val="20"/>
                <w:shd w:val="clear" w:color="auto" w:fill="FFFFFF"/>
              </w:rPr>
              <w:t xml:space="preserve"> </w:t>
            </w:r>
            <w:r w:rsidRPr="0020493C">
              <w:rPr>
                <w:rStyle w:val="textexposedshow"/>
                <w:rFonts w:ascii="Arial" w:eastAsiaTheme="majorEastAsia" w:hAnsi="Arial" w:cs="Arial"/>
                <w:sz w:val="20"/>
                <w:shd w:val="clear" w:color="auto" w:fill="FFFFFF"/>
                <w:lang w:val="mn-MN"/>
              </w:rPr>
              <w:t xml:space="preserve">үйлчилгээ, </w:t>
            </w:r>
            <w:proofErr w:type="spellStart"/>
            <w:r w:rsidRPr="0020493C">
              <w:rPr>
                <w:rStyle w:val="textexposedshow"/>
                <w:rFonts w:ascii="Arial" w:eastAsiaTheme="majorEastAsia" w:hAnsi="Arial" w:cs="Arial"/>
                <w:sz w:val="20"/>
                <w:shd w:val="clear" w:color="auto" w:fill="FFFFFF"/>
              </w:rPr>
              <w:t>хөтөлбөрүүдээ</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танилцуулж</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хэлэлцүүлэг</w:t>
            </w:r>
            <w:proofErr w:type="spellEnd"/>
            <w:r w:rsidRPr="0020493C">
              <w:rPr>
                <w:rStyle w:val="textexposedshow"/>
                <w:rFonts w:ascii="Arial" w:eastAsiaTheme="majorEastAsia" w:hAnsi="Arial" w:cs="Arial"/>
                <w:sz w:val="20"/>
                <w:shd w:val="clear" w:color="auto" w:fill="FFFFFF"/>
              </w:rPr>
              <w:t xml:space="preserve"> </w:t>
            </w:r>
            <w:proofErr w:type="spellStart"/>
            <w:r w:rsidRPr="0020493C">
              <w:rPr>
                <w:rStyle w:val="textexposedshow"/>
                <w:rFonts w:ascii="Arial" w:eastAsiaTheme="majorEastAsia" w:hAnsi="Arial" w:cs="Arial"/>
                <w:sz w:val="20"/>
                <w:shd w:val="clear" w:color="auto" w:fill="FFFFFF"/>
              </w:rPr>
              <w:t>явагд</w:t>
            </w:r>
            <w:proofErr w:type="spellEnd"/>
            <w:r w:rsidRPr="0020493C">
              <w:rPr>
                <w:rStyle w:val="textexposedshow"/>
                <w:rFonts w:ascii="Arial" w:eastAsiaTheme="majorEastAsia" w:hAnsi="Arial" w:cs="Arial"/>
                <w:sz w:val="20"/>
                <w:shd w:val="clear" w:color="auto" w:fill="FFFFFF"/>
                <w:lang w:val="mn-MN"/>
              </w:rPr>
              <w:t>с</w:t>
            </w:r>
            <w:r w:rsidRPr="0020493C">
              <w:rPr>
                <w:rStyle w:val="textexposedshow"/>
                <w:rFonts w:ascii="Arial" w:eastAsiaTheme="majorEastAsia" w:hAnsi="Arial" w:cs="Arial"/>
                <w:sz w:val="20"/>
                <w:shd w:val="clear" w:color="auto" w:fill="FFFFFF"/>
              </w:rPr>
              <w:t>а</w:t>
            </w:r>
            <w:r>
              <w:rPr>
                <w:rStyle w:val="textexposedshow"/>
                <w:rFonts w:ascii="Arial" w:eastAsiaTheme="majorEastAsia" w:hAnsi="Arial" w:cs="Arial"/>
                <w:sz w:val="20"/>
                <w:shd w:val="clear" w:color="auto" w:fill="FFFFFF"/>
                <w:lang w:val="mn-MN"/>
              </w:rPr>
              <w:t xml:space="preserve">н. </w:t>
            </w:r>
            <w:r w:rsidRPr="0020493C">
              <w:rPr>
                <w:rFonts w:ascii="Arial" w:hAnsi="Arial" w:cs="Arial"/>
                <w:sz w:val="20"/>
                <w:lang w:val="mn-MN"/>
              </w:rPr>
              <w:t xml:space="preserve">“Номын баяр”-ын хүрээнд 2014 оны 09-р сарын 19-нд түүхэн ойнууд нь тохиож байгаа Хэнтий, Төв, Баянхонгор, Өмнөговь зэрэг 6 аймгийн төв номын сангийн сурталчилгаа үзэсгэлэн болон эдгээр аймгуудын тэргүүн туршлага, үйл ажиллагааг сурталчлах сургалт уулзалтыг, мөн “Монсудар” хэвлэлийн компаниас номын худалдаа гаргах ажлыг тус тус хариуцан зохион явууллаа.    </w:t>
            </w:r>
          </w:p>
          <w:p w:rsidR="005B66CA" w:rsidRPr="0020493C" w:rsidRDefault="005B66CA" w:rsidP="00D53AD2">
            <w:pPr>
              <w:pStyle w:val="ListParagraph"/>
              <w:ind w:left="34" w:firstLine="326"/>
              <w:jc w:val="both"/>
              <w:rPr>
                <w:rFonts w:ascii="Arial" w:hAnsi="Arial" w:cs="Arial"/>
                <w:sz w:val="20"/>
                <w:lang w:val="mn-MN"/>
              </w:rPr>
            </w:pPr>
            <w:r w:rsidRPr="0020493C">
              <w:rPr>
                <w:rFonts w:ascii="Arial" w:hAnsi="Arial" w:cs="Arial"/>
                <w:sz w:val="20"/>
                <w:lang w:val="mn-MN"/>
              </w:rPr>
              <w:t xml:space="preserve">2014 оны 9 дүгээр сар 20-нд Азийн сан, Америкийн Монгол судлалын төв, </w:t>
            </w:r>
            <w:r w:rsidRPr="0020493C">
              <w:rPr>
                <w:rFonts w:ascii="Arial" w:hAnsi="Arial" w:cs="Arial"/>
                <w:sz w:val="20"/>
                <w:shd w:val="clear" w:color="auto" w:fill="FFFFFF"/>
              </w:rPr>
              <w:t>ССАЖЯ</w:t>
            </w:r>
            <w:r w:rsidRPr="0020493C">
              <w:rPr>
                <w:rFonts w:ascii="Arial" w:hAnsi="Arial" w:cs="Arial"/>
                <w:sz w:val="20"/>
                <w:shd w:val="clear" w:color="auto" w:fill="FFFFFF"/>
                <w:lang w:val="mn-MN"/>
              </w:rPr>
              <w:t xml:space="preserve">-тай “Номын хэрэглээг нэмэгдүүлэх, Олон улсын номын сангуудын туршлагуудаас танилцуулах үйл ажиллагааны хөтөлбөр”-ийг “хамтран Майдар төслийн байранд зохион явууллаа.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5B66CA" w:rsidRPr="0020493C" w:rsidRDefault="005B66CA"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66CA" w:rsidRPr="004E339D" w:rsidRDefault="005B66CA" w:rsidP="00537916">
            <w:pPr>
              <w:jc w:val="center"/>
              <w:rPr>
                <w:rFonts w:ascii="Arial" w:hAnsi="Arial" w:cs="Arial"/>
                <w:b/>
                <w:sz w:val="20"/>
                <w:lang w:val="mn-MN"/>
              </w:rPr>
            </w:pPr>
            <w:r w:rsidRPr="004E339D">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66CA" w:rsidRPr="004E339D" w:rsidRDefault="005B66CA" w:rsidP="00537916">
            <w:pPr>
              <w:jc w:val="center"/>
              <w:rPr>
                <w:rFonts w:ascii="Arial" w:hAnsi="Arial" w:cs="Arial"/>
                <w:b/>
                <w:sz w:val="20"/>
                <w:lang w:val="mn-MN"/>
              </w:rPr>
            </w:pPr>
            <w:r w:rsidRPr="004E339D">
              <w:rPr>
                <w:rFonts w:ascii="Arial" w:hAnsi="Arial" w:cs="Arial"/>
                <w:b/>
                <w:sz w:val="20"/>
                <w:lang w:val="mn-MN"/>
              </w:rPr>
              <w:t>10</w:t>
            </w:r>
          </w:p>
        </w:tc>
      </w:tr>
      <w:tr w:rsidR="005B66CA" w:rsidRPr="0020493C" w:rsidTr="00B25DF4">
        <w:trPr>
          <w:trHeight w:val="143"/>
        </w:trPr>
        <w:tc>
          <w:tcPr>
            <w:tcW w:w="602" w:type="dxa"/>
            <w:vMerge/>
            <w:tcBorders>
              <w:left w:val="single" w:sz="4" w:space="0" w:color="auto"/>
              <w:bottom w:val="single" w:sz="4" w:space="0" w:color="auto"/>
              <w:right w:val="single" w:sz="4" w:space="0" w:color="auto"/>
            </w:tcBorders>
            <w:vAlign w:val="center"/>
            <w:hideMark/>
          </w:tcPr>
          <w:p w:rsidR="005B66CA" w:rsidRPr="0020493C" w:rsidRDefault="005B66CA" w:rsidP="00537916">
            <w:pPr>
              <w:jc w:val="center"/>
              <w:rPr>
                <w:rFonts w:ascii="Arial" w:hAnsi="Arial" w:cs="Arial"/>
                <w:sz w:val="20"/>
              </w:rPr>
            </w:pPr>
          </w:p>
        </w:tc>
        <w:tc>
          <w:tcPr>
            <w:tcW w:w="3402" w:type="dxa"/>
            <w:gridSpan w:val="2"/>
            <w:tcBorders>
              <w:top w:val="single" w:sz="4" w:space="0" w:color="auto"/>
              <w:left w:val="single" w:sz="4" w:space="0" w:color="auto"/>
              <w:bottom w:val="single" w:sz="4" w:space="0" w:color="auto"/>
              <w:right w:val="single" w:sz="4" w:space="0" w:color="auto"/>
            </w:tcBorders>
          </w:tcPr>
          <w:p w:rsidR="005B66CA" w:rsidRPr="0020493C" w:rsidRDefault="005B66CA" w:rsidP="00537916">
            <w:pPr>
              <w:rPr>
                <w:rFonts w:ascii="Arial" w:hAnsi="Arial" w:cs="Arial"/>
                <w:sz w:val="20"/>
              </w:rPr>
            </w:pPr>
          </w:p>
        </w:tc>
        <w:tc>
          <w:tcPr>
            <w:tcW w:w="8612" w:type="dxa"/>
            <w:tcBorders>
              <w:top w:val="single" w:sz="4" w:space="0" w:color="auto"/>
              <w:left w:val="single" w:sz="4" w:space="0" w:color="auto"/>
              <w:bottom w:val="single" w:sz="4" w:space="0" w:color="auto"/>
              <w:right w:val="single" w:sz="4" w:space="0" w:color="auto"/>
            </w:tcBorders>
            <w:hideMark/>
          </w:tcPr>
          <w:p w:rsidR="005B66CA" w:rsidRDefault="005B66CA" w:rsidP="00A86878">
            <w:pPr>
              <w:pStyle w:val="ListParagraph"/>
              <w:ind w:left="34" w:firstLine="326"/>
              <w:jc w:val="both"/>
              <w:rPr>
                <w:rFonts w:ascii="Arial" w:hAnsi="Arial" w:cs="Arial"/>
                <w:sz w:val="20"/>
                <w:lang w:val="mn-MN"/>
              </w:rPr>
            </w:pPr>
            <w:r w:rsidRPr="0020493C">
              <w:rPr>
                <w:rFonts w:ascii="Arial" w:hAnsi="Arial" w:cs="Arial"/>
                <w:sz w:val="20"/>
                <w:shd w:val="clear" w:color="auto" w:fill="FFFFFF"/>
                <w:lang w:val="mn-MN"/>
              </w:rPr>
              <w:t xml:space="preserve"> </w:t>
            </w:r>
            <w:r w:rsidRPr="0020493C">
              <w:rPr>
                <w:rFonts w:ascii="Arial" w:hAnsi="Arial" w:cs="Arial"/>
                <w:sz w:val="20"/>
                <w:lang w:val="mn-MN"/>
              </w:rPr>
              <w:t xml:space="preserve">“Гэр бүлийн карт”-ын систем нэвтрүүлэн </w:t>
            </w:r>
            <w:r>
              <w:rPr>
                <w:rFonts w:ascii="Arial" w:hAnsi="Arial" w:cs="Arial"/>
                <w:sz w:val="20"/>
                <w:lang w:val="mn-MN"/>
              </w:rPr>
              <w:t>байнгын идэвхтэй 73</w:t>
            </w:r>
            <w:r w:rsidRPr="0020493C">
              <w:rPr>
                <w:rFonts w:ascii="Arial" w:hAnsi="Arial" w:cs="Arial"/>
                <w:sz w:val="20"/>
                <w:lang w:val="mn-MN"/>
              </w:rPr>
              <w:t xml:space="preserve"> уншигчийн картаар </w:t>
            </w:r>
            <w:r>
              <w:rPr>
                <w:rFonts w:ascii="Arial" w:hAnsi="Arial" w:cs="Arial"/>
                <w:sz w:val="20"/>
                <w:lang w:val="mn-MN"/>
              </w:rPr>
              <w:t>тэдний гэр бүлийн гишүүн 186</w:t>
            </w:r>
            <w:r w:rsidRPr="0020493C">
              <w:rPr>
                <w:rFonts w:ascii="Arial" w:hAnsi="Arial" w:cs="Arial"/>
                <w:sz w:val="20"/>
                <w:lang w:val="mn-MN"/>
              </w:rPr>
              <w:t xml:space="preserve"> хүнд үйлчил</w:t>
            </w:r>
            <w:r>
              <w:rPr>
                <w:rFonts w:ascii="Arial" w:hAnsi="Arial" w:cs="Arial"/>
                <w:sz w:val="20"/>
                <w:lang w:val="mn-MN"/>
              </w:rPr>
              <w:t xml:space="preserve">ж, гэр бүлийн уншлагыг дэмжиж ажилласан байна. </w:t>
            </w:r>
          </w:p>
          <w:p w:rsidR="005B66CA" w:rsidRDefault="005B66CA" w:rsidP="00A86878">
            <w:pPr>
              <w:pStyle w:val="ListParagraph"/>
              <w:ind w:left="34" w:firstLine="326"/>
              <w:jc w:val="both"/>
              <w:rPr>
                <w:rFonts w:ascii="Arial" w:hAnsi="Arial" w:cs="Arial"/>
                <w:sz w:val="20"/>
                <w:lang w:val="mn-MN"/>
              </w:rPr>
            </w:pPr>
          </w:p>
          <w:p w:rsidR="005B66CA" w:rsidRPr="0020493C" w:rsidRDefault="005B66CA" w:rsidP="00A86878">
            <w:pPr>
              <w:pStyle w:val="ListParagraph"/>
              <w:ind w:left="34" w:firstLine="326"/>
              <w:jc w:val="both"/>
              <w:rPr>
                <w:rFonts w:ascii="Arial" w:hAnsi="Arial" w:cs="Arial"/>
                <w:sz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B66CA" w:rsidRPr="0020493C" w:rsidRDefault="005B66CA"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66CA" w:rsidRPr="004E339D" w:rsidRDefault="005B66CA" w:rsidP="00537916">
            <w:pPr>
              <w:jc w:val="center"/>
              <w:rPr>
                <w:rFonts w:ascii="Arial" w:hAnsi="Arial" w:cs="Arial"/>
                <w:b/>
                <w:sz w:val="20"/>
                <w:lang w:val="mn-MN"/>
              </w:rPr>
            </w:pPr>
            <w:r w:rsidRPr="004E339D">
              <w:rPr>
                <w:rFonts w:ascii="Arial" w:hAnsi="Arial" w:cs="Arial"/>
                <w:b/>
                <w:sz w:val="20"/>
                <w:lang w:val="mn-MN"/>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5B66CA" w:rsidRPr="004E339D" w:rsidRDefault="005B66CA" w:rsidP="00537916">
            <w:pPr>
              <w:jc w:val="center"/>
              <w:rPr>
                <w:rFonts w:ascii="Arial" w:hAnsi="Arial" w:cs="Arial"/>
                <w:b/>
                <w:sz w:val="20"/>
                <w:lang w:val="mn-MN"/>
              </w:rPr>
            </w:pPr>
            <w:r w:rsidRPr="004E339D">
              <w:rPr>
                <w:rFonts w:ascii="Arial" w:hAnsi="Arial" w:cs="Arial"/>
                <w:b/>
                <w:sz w:val="20"/>
                <w:lang w:val="mn-MN"/>
              </w:rPr>
              <w:t>10</w:t>
            </w:r>
          </w:p>
        </w:tc>
      </w:tr>
      <w:tr w:rsidR="00941808"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2</w:t>
            </w:r>
          </w:p>
        </w:tc>
        <w:tc>
          <w:tcPr>
            <w:tcW w:w="8612" w:type="dxa"/>
            <w:tcBorders>
              <w:top w:val="single" w:sz="4" w:space="0" w:color="auto"/>
              <w:left w:val="single" w:sz="4" w:space="0" w:color="auto"/>
              <w:bottom w:val="single" w:sz="4" w:space="0" w:color="auto"/>
              <w:right w:val="single" w:sz="4" w:space="0" w:color="auto"/>
            </w:tcBorders>
            <w:hideMark/>
          </w:tcPr>
          <w:p w:rsidR="00941808" w:rsidRPr="00941808" w:rsidRDefault="00941808" w:rsidP="00941808">
            <w:pPr>
              <w:pStyle w:val="ListParagraph"/>
              <w:ind w:left="34" w:firstLine="326"/>
              <w:jc w:val="center"/>
              <w:rPr>
                <w:rFonts w:ascii="Arial" w:hAnsi="Arial" w:cs="Arial"/>
                <w:b/>
                <w:sz w:val="20"/>
                <w:shd w:val="clear" w:color="auto" w:fill="FFFFFF"/>
                <w:lang w:val="mn-MN"/>
              </w:rPr>
            </w:pPr>
            <w:r w:rsidRPr="00941808">
              <w:rPr>
                <w:rFonts w:ascii="Arial" w:hAnsi="Arial" w:cs="Arial"/>
                <w:b/>
                <w:sz w:val="20"/>
                <w:shd w:val="clear" w:color="auto" w:fill="FFFFFF"/>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6</w:t>
            </w:r>
          </w:p>
        </w:tc>
      </w:tr>
      <w:tr w:rsidR="00EB5628"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EB5628" w:rsidRPr="0020493C" w:rsidRDefault="00EB5628" w:rsidP="00537916">
            <w:pPr>
              <w:rPr>
                <w:rFonts w:ascii="Arial" w:hAnsi="Arial" w:cs="Arial"/>
                <w:sz w:val="20"/>
              </w:rPr>
            </w:pPr>
          </w:p>
        </w:tc>
        <w:tc>
          <w:tcPr>
            <w:tcW w:w="8612" w:type="dxa"/>
            <w:tcBorders>
              <w:top w:val="single" w:sz="4" w:space="0" w:color="auto"/>
              <w:left w:val="single" w:sz="4" w:space="0" w:color="auto"/>
              <w:bottom w:val="single" w:sz="4" w:space="0" w:color="auto"/>
              <w:right w:val="single" w:sz="4" w:space="0" w:color="auto"/>
            </w:tcBorders>
            <w:hideMark/>
          </w:tcPr>
          <w:p w:rsidR="00941808" w:rsidRPr="0020493C" w:rsidRDefault="00941808" w:rsidP="00941808">
            <w:pPr>
              <w:pStyle w:val="ListParagraph"/>
              <w:ind w:left="34" w:firstLine="326"/>
              <w:jc w:val="both"/>
              <w:rPr>
                <w:rFonts w:ascii="Arial" w:hAnsi="Arial" w:cs="Arial"/>
                <w:sz w:val="20"/>
                <w:lang w:val="mn-MN"/>
              </w:rPr>
            </w:pPr>
            <w:r w:rsidRPr="0020493C">
              <w:rPr>
                <w:rFonts w:ascii="Arial" w:hAnsi="Arial" w:cs="Arial"/>
                <w:sz w:val="20"/>
                <w:lang w:val="mn-MN"/>
              </w:rPr>
              <w:t>Тус номын сан</w:t>
            </w:r>
            <w:r w:rsidRPr="0020493C">
              <w:rPr>
                <w:rFonts w:ascii="Arial" w:hAnsi="Arial" w:cs="Arial"/>
                <w:sz w:val="20"/>
              </w:rPr>
              <w:t xml:space="preserve"> </w:t>
            </w:r>
            <w:r w:rsidRPr="0020493C">
              <w:rPr>
                <w:rFonts w:ascii="Arial" w:hAnsi="Arial" w:cs="Arial"/>
                <w:sz w:val="20"/>
                <w:lang w:val="mn-MN"/>
              </w:rPr>
              <w:t xml:space="preserve">нь үндсэн үйл ажиллагааны хүрээнд олон нийтэд зориулсан сургалт, интернэтийн хэрэглээнд шаардлагатай програм хангамжийг </w:t>
            </w:r>
            <w:r w:rsidRPr="0020493C">
              <w:rPr>
                <w:rFonts w:ascii="Arial" w:hAnsi="Arial" w:cs="Arial"/>
                <w:sz w:val="20"/>
              </w:rPr>
              <w:t xml:space="preserve">Microsoft </w:t>
            </w:r>
            <w:r w:rsidRPr="0020493C">
              <w:rPr>
                <w:rFonts w:ascii="Arial" w:hAnsi="Arial" w:cs="Arial"/>
                <w:sz w:val="20"/>
                <w:lang w:val="mn-MN"/>
              </w:rPr>
              <w:t xml:space="preserve">корпорацийн олон нийтийн байгууллагуудад зориулсан тэтгэлэгт хөтөлбөрт 3 дахь удаагаа шалгарч, 2014 оноос 2 жилийн хугацаатай  </w:t>
            </w:r>
            <w:r w:rsidRPr="0020493C">
              <w:rPr>
                <w:rFonts w:ascii="Arial" w:hAnsi="Arial" w:cs="Arial"/>
                <w:sz w:val="20"/>
              </w:rPr>
              <w:t>$126,880.00</w:t>
            </w:r>
            <w:r w:rsidRPr="0020493C">
              <w:rPr>
                <w:rFonts w:ascii="Arial" w:hAnsi="Arial" w:cs="Arial"/>
                <w:sz w:val="20"/>
                <w:lang w:val="mn-MN"/>
              </w:rPr>
              <w:t xml:space="preserve"> америк долларын үнэ бүхий багцыг үнэ төлбөргүйгээр аваад байна. Энэхүү боломж нь олон нийтэд зориулсан компьютерүүдийн үйлдлийн систем болон оффисын програмуудыг албан ёсны лицензтэйгээр ашиглах бололцоотой болсон</w:t>
            </w:r>
            <w:bookmarkStart w:id="0" w:name="_GoBack"/>
            <w:bookmarkEnd w:id="0"/>
            <w:r w:rsidRPr="0020493C">
              <w:rPr>
                <w:rFonts w:ascii="Arial" w:hAnsi="Arial" w:cs="Arial"/>
                <w:sz w:val="20"/>
                <w:lang w:val="mn-MN"/>
              </w:rPr>
              <w:t>.</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8"/>
              <w:gridCol w:w="622"/>
              <w:gridCol w:w="2106"/>
            </w:tblGrid>
            <w:tr w:rsidR="00941808" w:rsidRPr="0020493C" w:rsidTr="00941808">
              <w:trPr>
                <w:trHeight w:val="233"/>
              </w:trPr>
              <w:tc>
                <w:tcPr>
                  <w:tcW w:w="3364" w:type="pct"/>
                  <w:vAlign w:val="center"/>
                  <w:hideMark/>
                </w:tcPr>
                <w:p w:rsidR="00941808" w:rsidRPr="0020493C" w:rsidRDefault="00941808" w:rsidP="00941808">
                  <w:pPr>
                    <w:jc w:val="center"/>
                    <w:rPr>
                      <w:rFonts w:ascii="Arial" w:hAnsi="Arial" w:cs="Arial"/>
                      <w:b/>
                      <w:bCs/>
                      <w:sz w:val="20"/>
                      <w:lang w:val="mn-MN"/>
                    </w:rPr>
                  </w:pPr>
                  <w:r w:rsidRPr="0020493C">
                    <w:rPr>
                      <w:rFonts w:ascii="Arial" w:hAnsi="Arial" w:cs="Arial"/>
                      <w:b/>
                      <w:bCs/>
                      <w:sz w:val="20"/>
                    </w:rPr>
                    <w:t>Microsoft-</w:t>
                  </w:r>
                  <w:proofErr w:type="spellStart"/>
                  <w:r w:rsidRPr="0020493C">
                    <w:rPr>
                      <w:rFonts w:ascii="Arial" w:hAnsi="Arial" w:cs="Arial"/>
                      <w:b/>
                      <w:bCs/>
                      <w:sz w:val="20"/>
                    </w:rPr>
                    <w:t>ийн</w:t>
                  </w:r>
                  <w:proofErr w:type="spellEnd"/>
                  <w:r w:rsidRPr="0020493C">
                    <w:rPr>
                      <w:rFonts w:ascii="Arial" w:hAnsi="Arial" w:cs="Arial"/>
                      <w:b/>
                      <w:bCs/>
                      <w:sz w:val="20"/>
                    </w:rPr>
                    <w:t xml:space="preserve"> </w:t>
                  </w:r>
                  <w:proofErr w:type="spellStart"/>
                  <w:r w:rsidRPr="0020493C">
                    <w:rPr>
                      <w:rFonts w:ascii="Arial" w:hAnsi="Arial" w:cs="Arial"/>
                      <w:b/>
                      <w:bCs/>
                      <w:sz w:val="20"/>
                    </w:rPr>
                    <w:t>бүтээгдэхүүний</w:t>
                  </w:r>
                  <w:proofErr w:type="spellEnd"/>
                  <w:r w:rsidRPr="0020493C">
                    <w:rPr>
                      <w:rFonts w:ascii="Arial" w:hAnsi="Arial" w:cs="Arial"/>
                      <w:b/>
                      <w:bCs/>
                      <w:sz w:val="20"/>
                    </w:rPr>
                    <w:t xml:space="preserve"> </w:t>
                  </w:r>
                  <w:proofErr w:type="spellStart"/>
                  <w:r w:rsidRPr="0020493C">
                    <w:rPr>
                      <w:rFonts w:ascii="Arial" w:hAnsi="Arial" w:cs="Arial"/>
                      <w:b/>
                      <w:bCs/>
                      <w:sz w:val="20"/>
                    </w:rPr>
                    <w:t>нэр</w:t>
                  </w:r>
                  <w:proofErr w:type="spellEnd"/>
                </w:p>
              </w:tc>
              <w:tc>
                <w:tcPr>
                  <w:tcW w:w="373" w:type="pct"/>
                  <w:vAlign w:val="center"/>
                  <w:hideMark/>
                </w:tcPr>
                <w:p w:rsidR="00941808" w:rsidRPr="0020493C" w:rsidRDefault="00941808" w:rsidP="00941808">
                  <w:pPr>
                    <w:jc w:val="center"/>
                    <w:rPr>
                      <w:rFonts w:ascii="Arial" w:hAnsi="Arial" w:cs="Arial"/>
                      <w:b/>
                      <w:bCs/>
                      <w:sz w:val="20"/>
                      <w:lang w:val="mn-MN"/>
                    </w:rPr>
                  </w:pPr>
                  <w:r w:rsidRPr="0020493C">
                    <w:rPr>
                      <w:rFonts w:ascii="Arial" w:hAnsi="Arial" w:cs="Arial"/>
                      <w:b/>
                      <w:bCs/>
                      <w:sz w:val="20"/>
                      <w:lang w:val="mn-MN"/>
                    </w:rPr>
                    <w:t>Тоо</w:t>
                  </w:r>
                </w:p>
              </w:tc>
              <w:tc>
                <w:tcPr>
                  <w:tcW w:w="1263" w:type="pct"/>
                  <w:vAlign w:val="center"/>
                  <w:hideMark/>
                </w:tcPr>
                <w:p w:rsidR="00941808" w:rsidRPr="0020493C" w:rsidRDefault="00941808" w:rsidP="00941808">
                  <w:pPr>
                    <w:jc w:val="center"/>
                    <w:rPr>
                      <w:rFonts w:ascii="Arial" w:hAnsi="Arial" w:cs="Arial"/>
                      <w:b/>
                      <w:bCs/>
                      <w:sz w:val="20"/>
                    </w:rPr>
                  </w:pPr>
                  <w:r w:rsidRPr="0020493C">
                    <w:rPr>
                      <w:rFonts w:ascii="Arial" w:hAnsi="Arial" w:cs="Arial"/>
                      <w:b/>
                      <w:bCs/>
                      <w:sz w:val="20"/>
                    </w:rPr>
                    <w:t>FMV*</w:t>
                  </w:r>
                </w:p>
              </w:tc>
            </w:tr>
            <w:tr w:rsidR="00941808" w:rsidRPr="0020493C" w:rsidTr="00941808">
              <w:trPr>
                <w:trHeight w:val="213"/>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LyncSvr</w:t>
                  </w:r>
                  <w:proofErr w:type="spellEnd"/>
                  <w:r w:rsidRPr="0020493C">
                    <w:rPr>
                      <w:rFonts w:ascii="Arial" w:hAnsi="Arial" w:cs="Arial"/>
                      <w:sz w:val="20"/>
                    </w:rPr>
                    <w:t xml:space="preserve"> </w:t>
                  </w:r>
                  <w:proofErr w:type="spellStart"/>
                  <w:r w:rsidRPr="0020493C">
                    <w:rPr>
                      <w:rFonts w:ascii="Arial" w:hAnsi="Arial" w:cs="Arial"/>
                      <w:sz w:val="20"/>
                    </w:rPr>
                    <w:t>LicSAPk</w:t>
                  </w:r>
                  <w:proofErr w:type="spellEnd"/>
                  <w:r w:rsidRPr="0020493C">
                    <w:rPr>
                      <w:rFonts w:ascii="Arial" w:hAnsi="Arial" w:cs="Arial"/>
                      <w:sz w:val="20"/>
                    </w:rPr>
                    <w:t xml:space="preserve"> OLP NL </w:t>
                  </w:r>
                  <w:proofErr w:type="spellStart"/>
                  <w:r w:rsidRPr="0020493C">
                    <w:rPr>
                      <w:rFonts w:ascii="Arial" w:hAnsi="Arial" w:cs="Arial"/>
                      <w:sz w:val="20"/>
                    </w:rPr>
                    <w:t>Dntns</w:t>
                  </w:r>
                  <w:proofErr w:type="spellEnd"/>
                  <w:r w:rsidRPr="0020493C">
                    <w:rPr>
                      <w:rFonts w:ascii="Arial" w:hAnsi="Arial" w:cs="Arial"/>
                      <w:sz w:val="20"/>
                    </w:rPr>
                    <w:t xml:space="preserve">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1</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$5,468.00</w:t>
                  </w:r>
                </w:p>
              </w:tc>
            </w:tr>
            <w:tr w:rsidR="00941808" w:rsidRPr="0020493C" w:rsidTr="00941808">
              <w:trPr>
                <w:trHeight w:val="186"/>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LyncSvrStdCAL</w:t>
                  </w:r>
                  <w:proofErr w:type="spellEnd"/>
                  <w:r w:rsidRPr="0020493C">
                    <w:rPr>
                      <w:rFonts w:ascii="Arial" w:hAnsi="Arial" w:cs="Arial"/>
                      <w:sz w:val="20"/>
                    </w:rPr>
                    <w:t xml:space="preserve"> </w:t>
                  </w:r>
                  <w:proofErr w:type="spellStart"/>
                  <w:r w:rsidRPr="0020493C">
                    <w:rPr>
                      <w:rFonts w:ascii="Arial" w:hAnsi="Arial" w:cs="Arial"/>
                      <w:sz w:val="20"/>
                    </w:rPr>
                    <w:t>LicSAPk</w:t>
                  </w:r>
                  <w:proofErr w:type="spellEnd"/>
                  <w:r w:rsidRPr="0020493C">
                    <w:rPr>
                      <w:rFonts w:ascii="Arial" w:hAnsi="Arial" w:cs="Arial"/>
                      <w:sz w:val="20"/>
                    </w:rPr>
                    <w:t xml:space="preserve"> OLP NL </w:t>
                  </w:r>
                  <w:proofErr w:type="spellStart"/>
                  <w:r w:rsidRPr="0020493C">
                    <w:rPr>
                      <w:rFonts w:ascii="Arial" w:hAnsi="Arial" w:cs="Arial"/>
                      <w:sz w:val="20"/>
                    </w:rPr>
                    <w:t>Dntns</w:t>
                  </w:r>
                  <w:proofErr w:type="spellEnd"/>
                  <w:r w:rsidRPr="0020493C">
                    <w:rPr>
                      <w:rFonts w:ascii="Arial" w:hAnsi="Arial" w:cs="Arial"/>
                      <w:sz w:val="20"/>
                    </w:rPr>
                    <w:t xml:space="preserve"> </w:t>
                  </w:r>
                  <w:proofErr w:type="spellStart"/>
                  <w:r w:rsidRPr="0020493C">
                    <w:rPr>
                      <w:rFonts w:ascii="Arial" w:hAnsi="Arial" w:cs="Arial"/>
                      <w:sz w:val="20"/>
                    </w:rPr>
                    <w:t>UsrCAL</w:t>
                  </w:r>
                  <w:proofErr w:type="spellEnd"/>
                  <w:r w:rsidRPr="0020493C">
                    <w:rPr>
                      <w:rFonts w:ascii="Arial" w:hAnsi="Arial" w:cs="Arial"/>
                      <w:sz w:val="20"/>
                    </w:rPr>
                    <w:t xml:space="preserve">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40</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$1,840.00</w:t>
                  </w:r>
                </w:p>
              </w:tc>
            </w:tr>
            <w:tr w:rsidR="00941808" w:rsidRPr="0020493C" w:rsidTr="00941808">
              <w:trPr>
                <w:trHeight w:val="233"/>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OfficeMacStd</w:t>
                  </w:r>
                  <w:proofErr w:type="spellEnd"/>
                  <w:r w:rsidRPr="0020493C">
                    <w:rPr>
                      <w:rFonts w:ascii="Arial" w:hAnsi="Arial" w:cs="Arial"/>
                      <w:sz w:val="20"/>
                    </w:rPr>
                    <w:t xml:space="preserve"> </w:t>
                  </w:r>
                  <w:proofErr w:type="spellStart"/>
                  <w:r w:rsidRPr="0020493C">
                    <w:rPr>
                      <w:rFonts w:ascii="Arial" w:hAnsi="Arial" w:cs="Arial"/>
                      <w:sz w:val="20"/>
                    </w:rPr>
                    <w:t>LicSAPk</w:t>
                  </w:r>
                  <w:proofErr w:type="spellEnd"/>
                  <w:r w:rsidRPr="0020493C">
                    <w:rPr>
                      <w:rFonts w:ascii="Arial" w:hAnsi="Arial" w:cs="Arial"/>
                      <w:sz w:val="20"/>
                    </w:rPr>
                    <w:t xml:space="preserve"> OLP NL </w:t>
                  </w:r>
                  <w:proofErr w:type="spellStart"/>
                  <w:r w:rsidRPr="0020493C">
                    <w:rPr>
                      <w:rFonts w:ascii="Arial" w:hAnsi="Arial" w:cs="Arial"/>
                      <w:sz w:val="20"/>
                    </w:rPr>
                    <w:t>Dntns</w:t>
                  </w:r>
                  <w:proofErr w:type="spellEnd"/>
                  <w:r w:rsidRPr="0020493C">
                    <w:rPr>
                      <w:rFonts w:ascii="Arial" w:hAnsi="Arial" w:cs="Arial"/>
                      <w:sz w:val="20"/>
                    </w:rPr>
                    <w:t xml:space="preserve">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3</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$1,731.00</w:t>
                  </w:r>
                </w:p>
              </w:tc>
            </w:tr>
            <w:tr w:rsidR="00941808" w:rsidRPr="0020493C" w:rsidTr="00941808">
              <w:trPr>
                <w:trHeight w:val="278"/>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OfficeProPlus</w:t>
                  </w:r>
                  <w:proofErr w:type="spellEnd"/>
                  <w:r w:rsidRPr="0020493C">
                    <w:rPr>
                      <w:rFonts w:ascii="Arial" w:hAnsi="Arial" w:cs="Arial"/>
                      <w:sz w:val="20"/>
                    </w:rPr>
                    <w:t xml:space="preserve"> </w:t>
                  </w:r>
                  <w:proofErr w:type="spellStart"/>
                  <w:r w:rsidRPr="0020493C">
                    <w:rPr>
                      <w:rFonts w:ascii="Arial" w:hAnsi="Arial" w:cs="Arial"/>
                      <w:sz w:val="20"/>
                    </w:rPr>
                    <w:t>LicSAPk</w:t>
                  </w:r>
                  <w:proofErr w:type="spellEnd"/>
                  <w:r w:rsidRPr="0020493C">
                    <w:rPr>
                      <w:rFonts w:ascii="Arial" w:hAnsi="Arial" w:cs="Arial"/>
                      <w:sz w:val="20"/>
                    </w:rPr>
                    <w:t xml:space="preserve"> OLP NL </w:t>
                  </w:r>
                  <w:proofErr w:type="spellStart"/>
                  <w:r w:rsidRPr="0020493C">
                    <w:rPr>
                      <w:rFonts w:ascii="Arial" w:hAnsi="Arial" w:cs="Arial"/>
                      <w:sz w:val="20"/>
                    </w:rPr>
                    <w:t>Dntns</w:t>
                  </w:r>
                  <w:proofErr w:type="spellEnd"/>
                  <w:r w:rsidRPr="0020493C">
                    <w:rPr>
                      <w:rFonts w:ascii="Arial" w:hAnsi="Arial" w:cs="Arial"/>
                      <w:sz w:val="20"/>
                    </w:rPr>
                    <w:t xml:space="preserve">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70</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$56,210.00</w:t>
                  </w:r>
                </w:p>
              </w:tc>
            </w:tr>
            <w:tr w:rsidR="00941808" w:rsidRPr="0020493C" w:rsidTr="00941808">
              <w:trPr>
                <w:trHeight w:val="269"/>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SharePointSvr</w:t>
                  </w:r>
                  <w:proofErr w:type="spellEnd"/>
                  <w:r w:rsidRPr="0020493C">
                    <w:rPr>
                      <w:rFonts w:ascii="Arial" w:hAnsi="Arial" w:cs="Arial"/>
                      <w:sz w:val="20"/>
                    </w:rPr>
                    <w:t xml:space="preserve"> </w:t>
                  </w:r>
                  <w:proofErr w:type="spellStart"/>
                  <w:r w:rsidRPr="0020493C">
                    <w:rPr>
                      <w:rFonts w:ascii="Arial" w:hAnsi="Arial" w:cs="Arial"/>
                      <w:sz w:val="20"/>
                    </w:rPr>
                    <w:t>LicSAPk</w:t>
                  </w:r>
                  <w:proofErr w:type="spellEnd"/>
                  <w:r w:rsidRPr="0020493C">
                    <w:rPr>
                      <w:rFonts w:ascii="Arial" w:hAnsi="Arial" w:cs="Arial"/>
                      <w:sz w:val="20"/>
                    </w:rPr>
                    <w:t xml:space="preserve"> OLP NL </w:t>
                  </w:r>
                  <w:proofErr w:type="spellStart"/>
                  <w:r w:rsidRPr="0020493C">
                    <w:rPr>
                      <w:rFonts w:ascii="Arial" w:hAnsi="Arial" w:cs="Arial"/>
                      <w:sz w:val="20"/>
                    </w:rPr>
                    <w:t>Dntns</w:t>
                  </w:r>
                  <w:proofErr w:type="spellEnd"/>
                  <w:r w:rsidRPr="0020493C">
                    <w:rPr>
                      <w:rFonts w:ascii="Arial" w:hAnsi="Arial" w:cs="Arial"/>
                      <w:sz w:val="20"/>
                    </w:rPr>
                    <w:t xml:space="preserve">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1</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$10,197.00</w:t>
                  </w:r>
                </w:p>
              </w:tc>
            </w:tr>
            <w:tr w:rsidR="00941808" w:rsidRPr="0020493C" w:rsidTr="00941808">
              <w:trPr>
                <w:trHeight w:val="213"/>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VisioPro</w:t>
                  </w:r>
                  <w:proofErr w:type="spellEnd"/>
                  <w:r w:rsidRPr="0020493C">
                    <w:rPr>
                      <w:rFonts w:ascii="Arial" w:hAnsi="Arial" w:cs="Arial"/>
                      <w:sz w:val="20"/>
                    </w:rPr>
                    <w:t xml:space="preserve"> </w:t>
                  </w:r>
                  <w:proofErr w:type="spellStart"/>
                  <w:r w:rsidRPr="0020493C">
                    <w:rPr>
                      <w:rFonts w:ascii="Arial" w:hAnsi="Arial" w:cs="Arial"/>
                      <w:sz w:val="20"/>
                    </w:rPr>
                    <w:t>LicSAPk</w:t>
                  </w:r>
                  <w:proofErr w:type="spellEnd"/>
                  <w:r w:rsidRPr="0020493C">
                    <w:rPr>
                      <w:rFonts w:ascii="Arial" w:hAnsi="Arial" w:cs="Arial"/>
                      <w:sz w:val="20"/>
                    </w:rPr>
                    <w:t xml:space="preserve"> OLP NL </w:t>
                  </w:r>
                  <w:proofErr w:type="spellStart"/>
                  <w:r w:rsidRPr="0020493C">
                    <w:rPr>
                      <w:rFonts w:ascii="Arial" w:hAnsi="Arial" w:cs="Arial"/>
                      <w:sz w:val="20"/>
                    </w:rPr>
                    <w:t>Dntns</w:t>
                  </w:r>
                  <w:proofErr w:type="spellEnd"/>
                  <w:r w:rsidRPr="0020493C">
                    <w:rPr>
                      <w:rFonts w:ascii="Arial" w:hAnsi="Arial" w:cs="Arial"/>
                      <w:sz w:val="20"/>
                    </w:rPr>
                    <w:t xml:space="preserve">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10</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$7,610.00</w:t>
                  </w:r>
                </w:p>
              </w:tc>
            </w:tr>
            <w:tr w:rsidR="00941808" w:rsidRPr="0020493C" w:rsidTr="00941808">
              <w:trPr>
                <w:trHeight w:val="177"/>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WinEntforSA</w:t>
                  </w:r>
                  <w:proofErr w:type="spellEnd"/>
                  <w:r w:rsidRPr="0020493C">
                    <w:rPr>
                      <w:rFonts w:ascii="Arial" w:hAnsi="Arial" w:cs="Arial"/>
                      <w:sz w:val="20"/>
                    </w:rPr>
                    <w:t xml:space="preserve"> </w:t>
                  </w:r>
                  <w:proofErr w:type="spellStart"/>
                  <w:r w:rsidRPr="0020493C">
                    <w:rPr>
                      <w:rFonts w:ascii="Arial" w:hAnsi="Arial" w:cs="Arial"/>
                      <w:sz w:val="20"/>
                    </w:rPr>
                    <w:t>UpgrdSAPk</w:t>
                  </w:r>
                  <w:proofErr w:type="spellEnd"/>
                  <w:r w:rsidRPr="0020493C">
                    <w:rPr>
                      <w:rFonts w:ascii="Arial" w:hAnsi="Arial" w:cs="Arial"/>
                      <w:sz w:val="20"/>
                    </w:rPr>
                    <w:t xml:space="preserve"> OLP NL </w:t>
                  </w:r>
                  <w:proofErr w:type="spellStart"/>
                  <w:r w:rsidRPr="0020493C">
                    <w:rPr>
                      <w:rFonts w:ascii="Arial" w:hAnsi="Arial" w:cs="Arial"/>
                      <w:sz w:val="20"/>
                    </w:rPr>
                    <w:t>Dntns</w:t>
                  </w:r>
                  <w:proofErr w:type="spellEnd"/>
                  <w:r w:rsidRPr="0020493C">
                    <w:rPr>
                      <w:rFonts w:ascii="Arial" w:hAnsi="Arial" w:cs="Arial"/>
                      <w:sz w:val="20"/>
                    </w:rPr>
                    <w:t xml:space="preserve">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35</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$10,360.00</w:t>
                  </w:r>
                </w:p>
              </w:tc>
            </w:tr>
            <w:tr w:rsidR="00941808" w:rsidRPr="0020493C" w:rsidTr="00941808">
              <w:trPr>
                <w:trHeight w:val="221"/>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WinEntforSA</w:t>
                  </w:r>
                  <w:proofErr w:type="spellEnd"/>
                  <w:r w:rsidRPr="0020493C">
                    <w:rPr>
                      <w:rFonts w:ascii="Arial" w:hAnsi="Arial" w:cs="Arial"/>
                      <w:sz w:val="20"/>
                    </w:rPr>
                    <w:t xml:space="preserve"> </w:t>
                  </w:r>
                  <w:proofErr w:type="spellStart"/>
                  <w:r w:rsidRPr="0020493C">
                    <w:rPr>
                      <w:rFonts w:ascii="Arial" w:hAnsi="Arial" w:cs="Arial"/>
                      <w:sz w:val="20"/>
                    </w:rPr>
                    <w:t>UpgrdSAPk</w:t>
                  </w:r>
                  <w:proofErr w:type="spellEnd"/>
                  <w:r w:rsidRPr="0020493C">
                    <w:rPr>
                      <w:rFonts w:ascii="Arial" w:hAnsi="Arial" w:cs="Arial"/>
                      <w:sz w:val="20"/>
                    </w:rPr>
                    <w:t xml:space="preserve"> OLP NL </w:t>
                  </w:r>
                  <w:proofErr w:type="spellStart"/>
                  <w:r w:rsidRPr="0020493C">
                    <w:rPr>
                      <w:rFonts w:ascii="Arial" w:hAnsi="Arial" w:cs="Arial"/>
                      <w:sz w:val="20"/>
                    </w:rPr>
                    <w:t>Dntns</w:t>
                  </w:r>
                  <w:proofErr w:type="spellEnd"/>
                  <w:r w:rsidRPr="0020493C">
                    <w:rPr>
                      <w:rFonts w:ascii="Arial" w:hAnsi="Arial" w:cs="Arial"/>
                      <w:sz w:val="20"/>
                    </w:rPr>
                    <w:t xml:space="preserve">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25</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$7,400.00</w:t>
                  </w:r>
                </w:p>
              </w:tc>
            </w:tr>
            <w:tr w:rsidR="00941808" w:rsidRPr="0020493C" w:rsidTr="00941808">
              <w:trPr>
                <w:trHeight w:val="76"/>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WinPro</w:t>
                  </w:r>
                  <w:proofErr w:type="spellEnd"/>
                  <w:r w:rsidRPr="0020493C">
                    <w:rPr>
                      <w:rFonts w:ascii="Arial" w:hAnsi="Arial" w:cs="Arial"/>
                      <w:sz w:val="20"/>
                    </w:rPr>
                    <w:t xml:space="preserve"> 8.1 OLP NL </w:t>
                  </w:r>
                  <w:proofErr w:type="spellStart"/>
                  <w:r w:rsidRPr="0020493C">
                    <w:rPr>
                      <w:rFonts w:ascii="Arial" w:hAnsi="Arial" w:cs="Arial"/>
                      <w:sz w:val="20"/>
                    </w:rPr>
                    <w:t>Dntns</w:t>
                  </w:r>
                  <w:proofErr w:type="spellEnd"/>
                  <w:r w:rsidRPr="0020493C">
                    <w:rPr>
                      <w:rFonts w:ascii="Arial" w:hAnsi="Arial" w:cs="Arial"/>
                      <w:sz w:val="20"/>
                    </w:rPr>
                    <w:t xml:space="preserve"> Legalization </w:t>
                  </w:r>
                  <w:proofErr w:type="spellStart"/>
                  <w:r w:rsidRPr="0020493C">
                    <w:rPr>
                      <w:rFonts w:ascii="Arial" w:hAnsi="Arial" w:cs="Arial"/>
                      <w:sz w:val="20"/>
                    </w:rPr>
                    <w:t>GetGenuine</w:t>
                  </w:r>
                  <w:proofErr w:type="spellEnd"/>
                  <w:r w:rsidRPr="0020493C">
                    <w:rPr>
                      <w:rFonts w:ascii="Arial" w:hAnsi="Arial" w:cs="Arial"/>
                      <w:sz w:val="20"/>
                    </w:rPr>
                    <w:t xml:space="preserve">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40</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$7,520.00</w:t>
                  </w:r>
                </w:p>
              </w:tc>
            </w:tr>
            <w:tr w:rsidR="00941808" w:rsidRPr="0020493C" w:rsidTr="00941808">
              <w:trPr>
                <w:trHeight w:val="76"/>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WinPro</w:t>
                  </w:r>
                  <w:proofErr w:type="spellEnd"/>
                  <w:r w:rsidRPr="0020493C">
                    <w:rPr>
                      <w:rFonts w:ascii="Arial" w:hAnsi="Arial" w:cs="Arial"/>
                      <w:sz w:val="20"/>
                    </w:rPr>
                    <w:t xml:space="preserve"> 8.1 OLP NL </w:t>
                  </w:r>
                  <w:proofErr w:type="spellStart"/>
                  <w:r w:rsidRPr="0020493C">
                    <w:rPr>
                      <w:rFonts w:ascii="Arial" w:hAnsi="Arial" w:cs="Arial"/>
                      <w:sz w:val="20"/>
                    </w:rPr>
                    <w:t>Dntns</w:t>
                  </w:r>
                  <w:proofErr w:type="spellEnd"/>
                  <w:r w:rsidRPr="0020493C">
                    <w:rPr>
                      <w:rFonts w:ascii="Arial" w:hAnsi="Arial" w:cs="Arial"/>
                      <w:sz w:val="20"/>
                    </w:rPr>
                    <w:t xml:space="preserve"> Legalization </w:t>
                  </w:r>
                  <w:proofErr w:type="spellStart"/>
                  <w:r w:rsidRPr="0020493C">
                    <w:rPr>
                      <w:rFonts w:ascii="Arial" w:hAnsi="Arial" w:cs="Arial"/>
                      <w:sz w:val="20"/>
                    </w:rPr>
                    <w:t>GetGenuine</w:t>
                  </w:r>
                  <w:proofErr w:type="spellEnd"/>
                  <w:r w:rsidRPr="0020493C">
                    <w:rPr>
                      <w:rFonts w:ascii="Arial" w:hAnsi="Arial" w:cs="Arial"/>
                      <w:sz w:val="20"/>
                    </w:rPr>
                    <w:t xml:space="preserve">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40</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$7,520.00</w:t>
                  </w:r>
                </w:p>
              </w:tc>
            </w:tr>
            <w:tr w:rsidR="00941808" w:rsidRPr="0020493C" w:rsidTr="00941808">
              <w:trPr>
                <w:trHeight w:val="218"/>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WinSvrStd</w:t>
                  </w:r>
                  <w:proofErr w:type="spellEnd"/>
                  <w:r w:rsidRPr="0020493C">
                    <w:rPr>
                      <w:rFonts w:ascii="Arial" w:hAnsi="Arial" w:cs="Arial"/>
                      <w:sz w:val="20"/>
                    </w:rPr>
                    <w:t xml:space="preserve"> </w:t>
                  </w:r>
                  <w:proofErr w:type="spellStart"/>
                  <w:r w:rsidRPr="0020493C">
                    <w:rPr>
                      <w:rFonts w:ascii="Arial" w:hAnsi="Arial" w:cs="Arial"/>
                      <w:sz w:val="20"/>
                    </w:rPr>
                    <w:t>LicSAPk</w:t>
                  </w:r>
                  <w:proofErr w:type="spellEnd"/>
                  <w:r w:rsidRPr="0020493C">
                    <w:rPr>
                      <w:rFonts w:ascii="Arial" w:hAnsi="Arial" w:cs="Arial"/>
                      <w:sz w:val="20"/>
                    </w:rPr>
                    <w:t xml:space="preserve"> OLP NL </w:t>
                  </w:r>
                  <w:proofErr w:type="spellStart"/>
                  <w:r w:rsidRPr="0020493C">
                    <w:rPr>
                      <w:rFonts w:ascii="Arial" w:hAnsi="Arial" w:cs="Arial"/>
                      <w:sz w:val="20"/>
                    </w:rPr>
                    <w:t>Dntns</w:t>
                  </w:r>
                  <w:proofErr w:type="spellEnd"/>
                  <w:r w:rsidRPr="0020493C">
                    <w:rPr>
                      <w:rFonts w:ascii="Arial" w:hAnsi="Arial" w:cs="Arial"/>
                      <w:sz w:val="20"/>
                    </w:rPr>
                    <w:t xml:space="preserve"> 2Proc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3</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$3,972.00</w:t>
                  </w:r>
                </w:p>
              </w:tc>
            </w:tr>
            <w:tr w:rsidR="00941808" w:rsidRPr="0020493C" w:rsidTr="00941808">
              <w:trPr>
                <w:trHeight w:val="251"/>
              </w:trPr>
              <w:tc>
                <w:tcPr>
                  <w:tcW w:w="3364" w:type="pct"/>
                  <w:vAlign w:val="center"/>
                  <w:hideMark/>
                </w:tcPr>
                <w:p w:rsidR="00941808" w:rsidRPr="0020493C" w:rsidRDefault="00941808" w:rsidP="00941808">
                  <w:pPr>
                    <w:rPr>
                      <w:rFonts w:ascii="Arial" w:hAnsi="Arial" w:cs="Arial"/>
                      <w:sz w:val="20"/>
                    </w:rPr>
                  </w:pPr>
                  <w:proofErr w:type="spellStart"/>
                  <w:r w:rsidRPr="0020493C">
                    <w:rPr>
                      <w:rFonts w:ascii="Arial" w:hAnsi="Arial" w:cs="Arial"/>
                      <w:sz w:val="20"/>
                    </w:rPr>
                    <w:t>WinSvrStd</w:t>
                  </w:r>
                  <w:proofErr w:type="spellEnd"/>
                  <w:r w:rsidRPr="0020493C">
                    <w:rPr>
                      <w:rFonts w:ascii="Arial" w:hAnsi="Arial" w:cs="Arial"/>
                      <w:sz w:val="20"/>
                    </w:rPr>
                    <w:t xml:space="preserve"> </w:t>
                  </w:r>
                  <w:proofErr w:type="spellStart"/>
                  <w:r w:rsidRPr="0020493C">
                    <w:rPr>
                      <w:rFonts w:ascii="Arial" w:hAnsi="Arial" w:cs="Arial"/>
                      <w:sz w:val="20"/>
                    </w:rPr>
                    <w:t>LicSAPk</w:t>
                  </w:r>
                  <w:proofErr w:type="spellEnd"/>
                  <w:r w:rsidRPr="0020493C">
                    <w:rPr>
                      <w:rFonts w:ascii="Arial" w:hAnsi="Arial" w:cs="Arial"/>
                      <w:sz w:val="20"/>
                    </w:rPr>
                    <w:t xml:space="preserve"> OLP NL </w:t>
                  </w:r>
                  <w:proofErr w:type="spellStart"/>
                  <w:r w:rsidRPr="0020493C">
                    <w:rPr>
                      <w:rFonts w:ascii="Arial" w:hAnsi="Arial" w:cs="Arial"/>
                      <w:sz w:val="20"/>
                    </w:rPr>
                    <w:t>Dntns</w:t>
                  </w:r>
                  <w:proofErr w:type="spellEnd"/>
                  <w:r w:rsidRPr="0020493C">
                    <w:rPr>
                      <w:rFonts w:ascii="Arial" w:hAnsi="Arial" w:cs="Arial"/>
                      <w:sz w:val="20"/>
                    </w:rPr>
                    <w:t xml:space="preserve"> 2Proc </w:t>
                  </w:r>
                  <w:proofErr w:type="spellStart"/>
                  <w:r w:rsidRPr="0020493C">
                    <w:rPr>
                      <w:rFonts w:ascii="Arial" w:hAnsi="Arial" w:cs="Arial"/>
                      <w:sz w:val="20"/>
                    </w:rPr>
                    <w:t>Qlfd</w:t>
                  </w:r>
                  <w:proofErr w:type="spellEnd"/>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3</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$3,972.00</w:t>
                  </w:r>
                </w:p>
              </w:tc>
            </w:tr>
            <w:tr w:rsidR="00941808" w:rsidRPr="0020493C" w:rsidTr="00941808">
              <w:trPr>
                <w:trHeight w:val="435"/>
              </w:trPr>
              <w:tc>
                <w:tcPr>
                  <w:tcW w:w="3364" w:type="pct"/>
                  <w:vAlign w:val="center"/>
                  <w:hideMark/>
                </w:tcPr>
                <w:p w:rsidR="00941808" w:rsidRPr="0020493C" w:rsidRDefault="00941808" w:rsidP="00941808">
                  <w:pPr>
                    <w:rPr>
                      <w:rFonts w:ascii="Arial" w:hAnsi="Arial" w:cs="Arial"/>
                      <w:sz w:val="20"/>
                    </w:rPr>
                  </w:pPr>
                  <w:r w:rsidRPr="0020493C">
                    <w:rPr>
                      <w:rFonts w:ascii="Arial" w:hAnsi="Arial" w:cs="Arial"/>
                      <w:sz w:val="20"/>
                    </w:rPr>
                    <w:t xml:space="preserve">Windows Server CAL </w:t>
                  </w:r>
                  <w:proofErr w:type="spellStart"/>
                  <w:r w:rsidRPr="0020493C">
                    <w:rPr>
                      <w:rFonts w:ascii="Arial" w:hAnsi="Arial" w:cs="Arial"/>
                      <w:sz w:val="20"/>
                    </w:rPr>
                    <w:t>Lic</w:t>
                  </w:r>
                  <w:proofErr w:type="spellEnd"/>
                  <w:r w:rsidRPr="0020493C">
                    <w:rPr>
                      <w:rFonts w:ascii="Arial" w:hAnsi="Arial" w:cs="Arial"/>
                      <w:sz w:val="20"/>
                    </w:rPr>
                    <w:t>/SA Pack OLP NL Donations User CAL Qualified</w:t>
                  </w:r>
                </w:p>
              </w:tc>
              <w:tc>
                <w:tcPr>
                  <w:tcW w:w="37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70</w:t>
                  </w:r>
                </w:p>
              </w:tc>
              <w:tc>
                <w:tcPr>
                  <w:tcW w:w="1263" w:type="pct"/>
                  <w:vAlign w:val="center"/>
                  <w:hideMark/>
                </w:tcPr>
                <w:p w:rsidR="00941808" w:rsidRPr="0020493C" w:rsidRDefault="00941808" w:rsidP="00941808">
                  <w:pPr>
                    <w:jc w:val="center"/>
                    <w:rPr>
                      <w:rFonts w:ascii="Arial" w:hAnsi="Arial" w:cs="Arial"/>
                      <w:sz w:val="20"/>
                    </w:rPr>
                  </w:pPr>
                  <w:r w:rsidRPr="0020493C">
                    <w:rPr>
                      <w:rFonts w:ascii="Arial" w:hAnsi="Arial" w:cs="Arial"/>
                      <w:sz w:val="20"/>
                    </w:rPr>
                    <w:t>$3,080.00</w:t>
                  </w:r>
                </w:p>
              </w:tc>
            </w:tr>
            <w:tr w:rsidR="00941808" w:rsidRPr="0020493C" w:rsidTr="00941808">
              <w:trPr>
                <w:trHeight w:val="221"/>
              </w:trPr>
              <w:tc>
                <w:tcPr>
                  <w:tcW w:w="3364" w:type="pct"/>
                </w:tcPr>
                <w:p w:rsidR="00941808" w:rsidRPr="0020493C" w:rsidRDefault="00941808" w:rsidP="00941808">
                  <w:pPr>
                    <w:rPr>
                      <w:rFonts w:ascii="Arial" w:hAnsi="Arial" w:cs="Arial"/>
                      <w:sz w:val="20"/>
                    </w:rPr>
                  </w:pPr>
                </w:p>
              </w:tc>
              <w:tc>
                <w:tcPr>
                  <w:tcW w:w="373" w:type="pct"/>
                </w:tcPr>
                <w:p w:rsidR="00941808" w:rsidRPr="0020493C" w:rsidRDefault="00941808" w:rsidP="00941808">
                  <w:pPr>
                    <w:jc w:val="center"/>
                    <w:rPr>
                      <w:rFonts w:ascii="Arial" w:hAnsi="Arial" w:cs="Arial"/>
                      <w:sz w:val="20"/>
                    </w:rPr>
                  </w:pPr>
                </w:p>
              </w:tc>
              <w:tc>
                <w:tcPr>
                  <w:tcW w:w="1263" w:type="pct"/>
                </w:tcPr>
                <w:p w:rsidR="00941808" w:rsidRPr="0020493C" w:rsidRDefault="00561CD5" w:rsidP="00941808">
                  <w:pPr>
                    <w:jc w:val="right"/>
                    <w:rPr>
                      <w:rFonts w:ascii="Arial" w:hAnsi="Arial" w:cs="Arial"/>
                      <w:sz w:val="20"/>
                    </w:rPr>
                  </w:pPr>
                  <m:oMathPara>
                    <m:oMath>
                      <m:r>
                        <w:rPr>
                          <w:rFonts w:ascii="Cambria Math" w:hAnsi="Arial" w:cs="Arial"/>
                          <w:i/>
                          <w:sz w:val="20"/>
                        </w:rPr>
                        <w:fldChar w:fldCharType="begin"/>
                      </m:r>
                      <m:r>
                        <w:rPr>
                          <w:rFonts w:ascii="Cambria Math" w:hAnsi="Arial" w:cs="Arial"/>
                          <w:sz w:val="20"/>
                        </w:rPr>
                        <m:t xml:space="preserve"> =</m:t>
                      </m:r>
                      <m:r>
                        <w:rPr>
                          <w:rFonts w:ascii="Cambria Math" w:hAnsi="Cambria Math" w:cs="Arial"/>
                          <w:sz w:val="20"/>
                        </w:rPr>
                        <m:t>SUM</m:t>
                      </m:r>
                      <m:r>
                        <w:rPr>
                          <w:rFonts w:ascii="Cambria Math" w:hAnsi="Arial" w:cs="Arial"/>
                          <w:sz w:val="20"/>
                        </w:rPr>
                        <m:t>(</m:t>
                      </m:r>
                      <m:r>
                        <w:rPr>
                          <w:rFonts w:ascii="Cambria Math" w:hAnsi="Cambria Math" w:cs="Arial"/>
                          <w:sz w:val="20"/>
                        </w:rPr>
                        <m:t>ABOVE</m:t>
                      </m:r>
                      <m:r>
                        <w:rPr>
                          <w:rFonts w:ascii="Cambria Math" w:hAnsi="Arial" w:cs="Arial"/>
                          <w:sz w:val="20"/>
                        </w:rPr>
                        <m:t xml:space="preserve">) </m:t>
                      </m:r>
                      <m:r>
                        <w:rPr>
                          <w:rFonts w:ascii="Cambria Math" w:hAnsi="Arial" w:cs="Arial"/>
                          <w:i/>
                          <w:sz w:val="20"/>
                        </w:rPr>
                        <w:fldChar w:fldCharType="separate"/>
                      </m:r>
                      <m:r>
                        <w:rPr>
                          <w:rFonts w:ascii="Cambria Math" w:hAnsi="Arial" w:cs="Arial"/>
                          <w:noProof/>
                          <w:sz w:val="20"/>
                        </w:rPr>
                        <m:t>$126,880.00</m:t>
                      </m:r>
                      <m:r>
                        <w:rPr>
                          <w:rFonts w:ascii="Cambria Math" w:hAnsi="Arial" w:cs="Arial"/>
                          <w:i/>
                          <w:sz w:val="20"/>
                        </w:rPr>
                        <w:fldChar w:fldCharType="end"/>
                      </m:r>
                    </m:oMath>
                  </m:oMathPara>
                </w:p>
              </w:tc>
            </w:tr>
          </w:tbl>
          <w:p w:rsidR="00E356B7" w:rsidRPr="0020493C" w:rsidRDefault="00941808" w:rsidP="00941808">
            <w:pPr>
              <w:pStyle w:val="ListParagraph"/>
              <w:ind w:left="360"/>
              <w:jc w:val="both"/>
              <w:rPr>
                <w:rFonts w:ascii="Arial" w:hAnsi="Arial" w:cs="Arial"/>
                <w:sz w:val="20"/>
                <w:lang w:val="mn-MN"/>
              </w:rPr>
            </w:pPr>
            <w:r w:rsidRPr="0020493C">
              <w:rPr>
                <w:rFonts w:ascii="Arial" w:hAnsi="Arial" w:cs="Arial"/>
                <w:sz w:val="20"/>
                <w:lang w:val="mn-M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B5628" w:rsidRPr="004E339D" w:rsidRDefault="00EB5628" w:rsidP="00537916">
            <w:pPr>
              <w:jc w:val="center"/>
              <w:rPr>
                <w:rFonts w:ascii="Arial" w:hAnsi="Arial" w:cs="Arial"/>
                <w:b/>
                <w:sz w:val="20"/>
                <w:lang w:val="mn-MN"/>
              </w:rPr>
            </w:pPr>
            <w:r w:rsidRPr="004E339D">
              <w:rPr>
                <w:rFonts w:ascii="Arial" w:hAnsi="Arial" w:cs="Arial"/>
                <w:b/>
                <w:sz w:val="20"/>
              </w:rPr>
              <w:t>100</w:t>
            </w:r>
          </w:p>
        </w:tc>
        <w:tc>
          <w:tcPr>
            <w:tcW w:w="807" w:type="dxa"/>
            <w:tcBorders>
              <w:top w:val="single" w:sz="4" w:space="0" w:color="auto"/>
              <w:left w:val="single" w:sz="4" w:space="0" w:color="auto"/>
              <w:bottom w:val="single" w:sz="4" w:space="0" w:color="auto"/>
              <w:right w:val="single" w:sz="4" w:space="0" w:color="auto"/>
            </w:tcBorders>
            <w:vAlign w:val="center"/>
            <w:hideMark/>
          </w:tcPr>
          <w:p w:rsidR="00EB5628" w:rsidRPr="004E339D" w:rsidRDefault="00EB5628" w:rsidP="00537916">
            <w:pPr>
              <w:jc w:val="center"/>
              <w:rPr>
                <w:rFonts w:ascii="Arial" w:hAnsi="Arial" w:cs="Arial"/>
                <w:b/>
                <w:sz w:val="20"/>
                <w:lang w:val="mn-MN"/>
              </w:rPr>
            </w:pPr>
            <w:r w:rsidRPr="004E339D">
              <w:rPr>
                <w:rFonts w:ascii="Arial" w:hAnsi="Arial" w:cs="Arial"/>
                <w:b/>
                <w:sz w:val="20"/>
              </w:rPr>
              <w:t>10</w:t>
            </w:r>
          </w:p>
        </w:tc>
      </w:tr>
      <w:tr w:rsidR="008661A1" w:rsidRPr="0020493C" w:rsidTr="0004660F">
        <w:trPr>
          <w:trHeight w:val="220"/>
        </w:trPr>
        <w:tc>
          <w:tcPr>
            <w:tcW w:w="15124" w:type="dxa"/>
            <w:gridSpan w:val="7"/>
            <w:tcBorders>
              <w:top w:val="single" w:sz="4" w:space="0" w:color="auto"/>
              <w:left w:val="single" w:sz="4" w:space="0" w:color="auto"/>
              <w:bottom w:val="single" w:sz="4" w:space="0" w:color="auto"/>
              <w:right w:val="single" w:sz="4" w:space="0" w:color="auto"/>
            </w:tcBorders>
            <w:vAlign w:val="center"/>
            <w:hideMark/>
          </w:tcPr>
          <w:p w:rsidR="008661A1" w:rsidRPr="0020493C" w:rsidRDefault="008661A1" w:rsidP="008661A1">
            <w:pPr>
              <w:jc w:val="center"/>
              <w:rPr>
                <w:rFonts w:ascii="Arial" w:hAnsi="Arial" w:cs="Arial"/>
                <w:b/>
                <w:sz w:val="20"/>
              </w:rPr>
            </w:pPr>
            <w:r w:rsidRPr="0020493C">
              <w:rPr>
                <w:rFonts w:ascii="Arial" w:hAnsi="Arial" w:cs="Arial"/>
                <w:b/>
                <w:sz w:val="20"/>
                <w:lang w:val="mn-MN"/>
              </w:rPr>
              <w:t xml:space="preserve">Тав. </w:t>
            </w:r>
            <w:r w:rsidRPr="0020493C">
              <w:rPr>
                <w:rFonts w:ascii="Arial" w:hAnsi="Arial" w:cs="Arial"/>
                <w:b/>
                <w:sz w:val="20"/>
              </w:rPr>
              <w:t>ХЭРЭГЛЭГЧИЙН  ҮНЭЛГЭЭ</w:t>
            </w:r>
          </w:p>
          <w:p w:rsidR="008661A1" w:rsidRPr="0020493C" w:rsidRDefault="008661A1" w:rsidP="008661A1">
            <w:pPr>
              <w:jc w:val="center"/>
              <w:rPr>
                <w:rFonts w:ascii="Arial" w:hAnsi="Arial" w:cs="Arial"/>
                <w:sz w:val="20"/>
              </w:rPr>
            </w:pPr>
          </w:p>
        </w:tc>
      </w:tr>
      <w:tr w:rsidR="00EB5628"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tcPr>
          <w:p w:rsidR="00EB5628" w:rsidRPr="0020493C" w:rsidRDefault="005B66CA" w:rsidP="00537916">
            <w:pPr>
              <w:rPr>
                <w:rFonts w:ascii="Arial" w:hAnsi="Arial" w:cs="Arial"/>
                <w:sz w:val="20"/>
                <w:lang w:val="mn-MN"/>
              </w:rPr>
            </w:pPr>
            <w:r>
              <w:rPr>
                <w:rFonts w:ascii="Arial" w:hAnsi="Arial" w:cs="Arial"/>
                <w:sz w:val="20"/>
                <w:lang w:val="mn-MN"/>
              </w:rPr>
              <w:t>5</w:t>
            </w:r>
          </w:p>
        </w:tc>
        <w:tc>
          <w:tcPr>
            <w:tcW w:w="3402" w:type="dxa"/>
            <w:gridSpan w:val="2"/>
            <w:tcBorders>
              <w:top w:val="single" w:sz="4" w:space="0" w:color="auto"/>
              <w:left w:val="single" w:sz="4" w:space="0" w:color="auto"/>
              <w:bottom w:val="single" w:sz="4" w:space="0" w:color="auto"/>
              <w:right w:val="single" w:sz="4" w:space="0" w:color="auto"/>
            </w:tcBorders>
          </w:tcPr>
          <w:p w:rsidR="00EB5628" w:rsidRPr="0020493C" w:rsidRDefault="00EB5628" w:rsidP="00537916">
            <w:pPr>
              <w:rPr>
                <w:rFonts w:ascii="Arial" w:hAnsi="Arial" w:cs="Arial"/>
                <w:sz w:val="20"/>
              </w:rPr>
            </w:pPr>
          </w:p>
        </w:tc>
        <w:tc>
          <w:tcPr>
            <w:tcW w:w="8612" w:type="dxa"/>
            <w:tcBorders>
              <w:top w:val="single" w:sz="4" w:space="0" w:color="auto"/>
              <w:left w:val="single" w:sz="4" w:space="0" w:color="auto"/>
              <w:bottom w:val="single" w:sz="4" w:space="0" w:color="auto"/>
              <w:right w:val="single" w:sz="4" w:space="0" w:color="auto"/>
            </w:tcBorders>
            <w:vAlign w:val="center"/>
            <w:hideMark/>
          </w:tcPr>
          <w:p w:rsidR="00EB5628" w:rsidRDefault="00EB5628" w:rsidP="007E16F9">
            <w:pPr>
              <w:pStyle w:val="ListParagraph"/>
              <w:numPr>
                <w:ilvl w:val="0"/>
                <w:numId w:val="25"/>
              </w:numPr>
              <w:ind w:left="283" w:hanging="284"/>
              <w:jc w:val="both"/>
              <w:rPr>
                <w:rFonts w:ascii="Arial" w:hAnsi="Arial" w:cs="Arial"/>
                <w:b/>
                <w:sz w:val="20"/>
                <w:lang w:val="mn-MN"/>
              </w:rPr>
            </w:pPr>
            <w:proofErr w:type="spellStart"/>
            <w:r w:rsidRPr="007E16F9">
              <w:rPr>
                <w:rFonts w:ascii="Arial" w:hAnsi="Arial" w:cs="Arial"/>
                <w:b/>
                <w:sz w:val="20"/>
                <w:lang w:eastAsia="mn-MN"/>
              </w:rPr>
              <w:t>Байгууллагынхаа</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үйл</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ажиллагааны</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үр</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дүнгийн</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талаар</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хэрэглэглэгчдийн</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сэтгэл</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ханамжийн</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судалгааг</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өөрийн</w:t>
            </w:r>
            <w:proofErr w:type="spellEnd"/>
            <w:r w:rsidRPr="007E16F9">
              <w:rPr>
                <w:rFonts w:ascii="Arial" w:hAnsi="Arial" w:cs="Arial"/>
                <w:b/>
                <w:sz w:val="20"/>
                <w:lang w:eastAsia="mn-MN"/>
              </w:rPr>
              <w:t xml:space="preserve"> “Web” </w:t>
            </w:r>
            <w:proofErr w:type="spellStart"/>
            <w:r w:rsidRPr="007E16F9">
              <w:rPr>
                <w:rFonts w:ascii="Arial" w:hAnsi="Arial" w:cs="Arial"/>
                <w:b/>
                <w:sz w:val="20"/>
                <w:lang w:eastAsia="mn-MN"/>
              </w:rPr>
              <w:t>хуудсаар</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авч</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дүгнэсэн</w:t>
            </w:r>
            <w:proofErr w:type="spellEnd"/>
            <w:r w:rsidRPr="007E16F9">
              <w:rPr>
                <w:rFonts w:ascii="Arial" w:hAnsi="Arial" w:cs="Arial"/>
                <w:b/>
                <w:sz w:val="20"/>
                <w:lang w:eastAsia="mn-MN"/>
              </w:rPr>
              <w:t xml:space="preserve"> </w:t>
            </w:r>
            <w:proofErr w:type="spellStart"/>
            <w:r w:rsidRPr="007E16F9">
              <w:rPr>
                <w:rFonts w:ascii="Arial" w:hAnsi="Arial" w:cs="Arial"/>
                <w:b/>
                <w:sz w:val="20"/>
                <w:lang w:eastAsia="mn-MN"/>
              </w:rPr>
              <w:t>байдал</w:t>
            </w:r>
            <w:proofErr w:type="spellEnd"/>
            <w:r w:rsidR="007E16F9" w:rsidRPr="007E16F9">
              <w:rPr>
                <w:rFonts w:ascii="Arial" w:hAnsi="Arial" w:cs="Arial"/>
                <w:b/>
                <w:sz w:val="20"/>
                <w:lang w:val="mn-MN" w:eastAsia="mn-MN"/>
              </w:rPr>
              <w:t xml:space="preserve"> </w:t>
            </w:r>
          </w:p>
          <w:p w:rsidR="007E16F9" w:rsidRDefault="007E16F9" w:rsidP="007E16F9">
            <w:pPr>
              <w:pStyle w:val="ListParagraph"/>
              <w:ind w:left="283"/>
              <w:jc w:val="both"/>
              <w:rPr>
                <w:rFonts w:ascii="Arial" w:hAnsi="Arial" w:cs="Arial"/>
                <w:sz w:val="20"/>
                <w:lang w:val="mn-MN"/>
              </w:rPr>
            </w:pPr>
            <w:r w:rsidRPr="007E16F9">
              <w:rPr>
                <w:rFonts w:ascii="Arial" w:hAnsi="Arial" w:cs="Arial"/>
                <w:sz w:val="20"/>
                <w:lang w:val="mn-MN" w:eastAsia="mn-MN"/>
              </w:rPr>
              <w:t xml:space="preserve">Байгууллагын </w:t>
            </w:r>
            <w:r w:rsidR="00561CD5">
              <w:rPr>
                <w:rFonts w:ascii="Arial" w:hAnsi="Arial" w:cs="Arial"/>
                <w:sz w:val="20"/>
                <w:lang w:eastAsia="mn-MN"/>
              </w:rPr>
              <w:fldChar w:fldCharType="begin"/>
            </w:r>
            <w:r>
              <w:rPr>
                <w:rFonts w:ascii="Arial" w:hAnsi="Arial" w:cs="Arial"/>
                <w:sz w:val="20"/>
                <w:lang w:eastAsia="mn-MN"/>
              </w:rPr>
              <w:instrText xml:space="preserve"> HYPERLINK "http://www.pl.ub.gov.mn" </w:instrText>
            </w:r>
            <w:r w:rsidR="00561CD5">
              <w:rPr>
                <w:rFonts w:ascii="Arial" w:hAnsi="Arial" w:cs="Arial"/>
                <w:sz w:val="20"/>
                <w:lang w:eastAsia="mn-MN"/>
              </w:rPr>
              <w:fldChar w:fldCharType="separate"/>
            </w:r>
            <w:r w:rsidRPr="00CD69B6">
              <w:rPr>
                <w:rStyle w:val="Hyperlink"/>
                <w:rFonts w:ascii="Arial" w:hAnsi="Arial" w:cs="Arial"/>
                <w:sz w:val="20"/>
                <w:lang w:eastAsia="mn-MN"/>
              </w:rPr>
              <w:t>www.pl.ub.gov.mn</w:t>
            </w:r>
            <w:r w:rsidR="00561CD5">
              <w:rPr>
                <w:rFonts w:ascii="Arial" w:hAnsi="Arial" w:cs="Arial"/>
                <w:sz w:val="20"/>
                <w:lang w:eastAsia="mn-MN"/>
              </w:rPr>
              <w:fldChar w:fldCharType="end"/>
            </w:r>
            <w:r>
              <w:rPr>
                <w:rFonts w:ascii="Arial" w:hAnsi="Arial" w:cs="Arial"/>
                <w:sz w:val="20"/>
                <w:lang w:eastAsia="mn-MN"/>
              </w:rPr>
              <w:t xml:space="preserve"> </w:t>
            </w:r>
            <w:r>
              <w:rPr>
                <w:rFonts w:ascii="Arial" w:hAnsi="Arial" w:cs="Arial"/>
                <w:sz w:val="20"/>
                <w:lang w:val="mn-MN" w:eastAsia="mn-MN"/>
              </w:rPr>
              <w:t>хаягаар “</w:t>
            </w:r>
            <w:r>
              <w:rPr>
                <w:rFonts w:ascii="Arial" w:hAnsi="Arial" w:cs="Arial"/>
                <w:sz w:val="20"/>
                <w:lang w:val="mn-MN"/>
              </w:rPr>
              <w:t>Н</w:t>
            </w:r>
            <w:r w:rsidRPr="007E16F9">
              <w:rPr>
                <w:rFonts w:ascii="Arial" w:hAnsi="Arial" w:cs="Arial"/>
                <w:sz w:val="20"/>
                <w:lang w:val="mn-MN"/>
              </w:rPr>
              <w:t>омын сангийн үйлчилгээнд хэр сэтгэл ханамжтай</w:t>
            </w:r>
            <w:r w:rsidRPr="007E16F9">
              <w:rPr>
                <w:rFonts w:ascii="Arial" w:hAnsi="Arial" w:cs="Arial"/>
                <w:sz w:val="18"/>
                <w:lang w:eastAsia="mn-MN"/>
              </w:rPr>
              <w:t xml:space="preserve">  </w:t>
            </w:r>
            <w:r>
              <w:rPr>
                <w:rFonts w:ascii="Arial" w:hAnsi="Arial" w:cs="Arial"/>
                <w:sz w:val="18"/>
                <w:lang w:val="mn-MN" w:eastAsia="mn-MN"/>
              </w:rPr>
              <w:t xml:space="preserve">байна вэ?” </w:t>
            </w:r>
            <w:r w:rsidRPr="007E16F9">
              <w:rPr>
                <w:rFonts w:ascii="Arial" w:hAnsi="Arial" w:cs="Arial"/>
                <w:sz w:val="20"/>
                <w:lang w:val="mn-MN"/>
              </w:rPr>
              <w:t>4 асуулт 1 задгай талбар</w:t>
            </w:r>
            <w:r>
              <w:rPr>
                <w:rFonts w:ascii="Arial" w:hAnsi="Arial" w:cs="Arial"/>
                <w:sz w:val="20"/>
                <w:lang w:val="mn-MN"/>
              </w:rPr>
              <w:t xml:space="preserve"> бүхий </w:t>
            </w:r>
            <w:r>
              <w:rPr>
                <w:rFonts w:ascii="Arial" w:hAnsi="Arial" w:cs="Arial"/>
                <w:sz w:val="18"/>
                <w:lang w:val="mn-MN" w:eastAsia="mn-MN"/>
              </w:rPr>
              <w:t xml:space="preserve">судалгааг </w:t>
            </w:r>
            <w:r w:rsidRPr="007E16F9">
              <w:rPr>
                <w:rFonts w:ascii="Arial" w:hAnsi="Arial" w:cs="Arial"/>
                <w:sz w:val="20"/>
                <w:lang w:val="mn-MN"/>
              </w:rPr>
              <w:t>03 дугаар сарын 04- 11-ний хооронд 7 хоногийн хугацаанд ав</w:t>
            </w:r>
            <w:r>
              <w:rPr>
                <w:rFonts w:ascii="Arial" w:hAnsi="Arial" w:cs="Arial"/>
                <w:sz w:val="20"/>
                <w:lang w:val="mn-MN"/>
              </w:rPr>
              <w:t>сан</w:t>
            </w:r>
            <w:r w:rsidRPr="007E16F9">
              <w:rPr>
                <w:rFonts w:ascii="Arial" w:hAnsi="Arial" w:cs="Arial"/>
                <w:sz w:val="20"/>
                <w:lang w:val="mn-MN"/>
              </w:rPr>
              <w:t>. Судалгаанд нийт 190 уншигч хамрагдсан байна.</w:t>
            </w:r>
            <w:r>
              <w:rPr>
                <w:rFonts w:ascii="Arial" w:hAnsi="Arial" w:cs="Arial"/>
                <w:sz w:val="20"/>
                <w:lang w:val="mn-MN"/>
              </w:rPr>
              <w:t xml:space="preserve"> </w:t>
            </w:r>
          </w:p>
          <w:p w:rsidR="003342BA" w:rsidRPr="0020493C" w:rsidRDefault="007E16F9" w:rsidP="00941808">
            <w:pPr>
              <w:jc w:val="both"/>
              <w:rPr>
                <w:rFonts w:ascii="Arial" w:hAnsi="Arial" w:cs="Arial"/>
                <w:sz w:val="20"/>
                <w:lang w:val="mn-MN"/>
              </w:rPr>
            </w:pPr>
            <w:r w:rsidRPr="007E16F9">
              <w:rPr>
                <w:rFonts w:ascii="Arial" w:hAnsi="Arial" w:cs="Arial"/>
                <w:b/>
                <w:bCs/>
                <w:sz w:val="20"/>
                <w:lang w:val="mn-MN"/>
              </w:rPr>
              <w:t xml:space="preserve">Харьцааны тал дээр: </w:t>
            </w:r>
            <w:r w:rsidRPr="007E16F9">
              <w:rPr>
                <w:rFonts w:ascii="Arial" w:hAnsi="Arial" w:cs="Arial"/>
                <w:bCs/>
                <w:sz w:val="20"/>
                <w:lang w:val="mn-MN"/>
              </w:rPr>
              <w:t>Номын санч Э.</w:t>
            </w:r>
            <w:r w:rsidRPr="007E16F9">
              <w:rPr>
                <w:rFonts w:ascii="Arial" w:hAnsi="Arial" w:cs="Arial"/>
                <w:sz w:val="20"/>
                <w:lang w:val="mn-MN"/>
              </w:rPr>
              <w:t xml:space="preserve">Ууганбаяр, Х.Сарантуяа нарыг нэр цохож, сайн харилцаатай гэжээ. Нийт номын санчдыг сайн харилцаатай гэсэн боловч өлгүүрийн үйлчлэгч болон зарим номын санчдыг харилцаа муу, ааштай, асуусан асуултад зөв боловсон хариулдаггүй, зааж өгдөггүй гэсэн байна. Мөн номын санчдыг утасныхаа дууг хаадаггүй, ном уншиж байхад их төвөгтэй байдаг гэжээ. </w:t>
            </w:r>
            <w:r w:rsidR="00DE6B04" w:rsidRPr="0020493C">
              <w:rPr>
                <w:rFonts w:ascii="Arial" w:hAnsi="Arial" w:cs="Arial"/>
                <w:sz w:val="20"/>
                <w:lang w:val="mn-M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B5628" w:rsidRPr="004E339D" w:rsidRDefault="00941808" w:rsidP="00537916">
            <w:pPr>
              <w:jc w:val="center"/>
              <w:rPr>
                <w:rFonts w:ascii="Arial" w:hAnsi="Arial" w:cs="Arial"/>
                <w:b/>
                <w:sz w:val="20"/>
                <w:lang w:val="mn-MN"/>
              </w:rPr>
            </w:pPr>
            <w:r w:rsidRPr="004E339D">
              <w:rPr>
                <w:rFonts w:ascii="Arial" w:hAnsi="Arial" w:cs="Arial"/>
                <w:b/>
                <w:sz w:val="20"/>
                <w:lang w:val="mn-MN"/>
              </w:rPr>
              <w:t>85.7</w:t>
            </w:r>
          </w:p>
        </w:tc>
        <w:tc>
          <w:tcPr>
            <w:tcW w:w="807" w:type="dxa"/>
            <w:tcBorders>
              <w:top w:val="single" w:sz="4" w:space="0" w:color="auto"/>
              <w:left w:val="single" w:sz="4" w:space="0" w:color="auto"/>
              <w:bottom w:val="single" w:sz="4" w:space="0" w:color="auto"/>
              <w:right w:val="single" w:sz="4" w:space="0" w:color="auto"/>
            </w:tcBorders>
            <w:vAlign w:val="center"/>
            <w:hideMark/>
          </w:tcPr>
          <w:p w:rsidR="00EB5628" w:rsidRPr="004E339D" w:rsidRDefault="00941808" w:rsidP="00537916">
            <w:pPr>
              <w:jc w:val="center"/>
              <w:rPr>
                <w:rFonts w:ascii="Arial" w:hAnsi="Arial" w:cs="Arial"/>
                <w:b/>
                <w:sz w:val="20"/>
                <w:lang w:val="mn-MN"/>
              </w:rPr>
            </w:pPr>
            <w:r w:rsidRPr="004E339D">
              <w:rPr>
                <w:rFonts w:ascii="Arial" w:hAnsi="Arial" w:cs="Arial"/>
                <w:b/>
                <w:sz w:val="20"/>
                <w:lang w:val="mn-MN"/>
              </w:rPr>
              <w:t>17.1</w:t>
            </w:r>
          </w:p>
        </w:tc>
      </w:tr>
      <w:tr w:rsidR="00941808"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2</w:t>
            </w:r>
          </w:p>
        </w:tc>
        <w:tc>
          <w:tcPr>
            <w:tcW w:w="8612"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pStyle w:val="ListParagraph"/>
              <w:ind w:left="283"/>
              <w:jc w:val="center"/>
              <w:rPr>
                <w:rFonts w:ascii="Arial" w:hAnsi="Arial" w:cs="Arial"/>
                <w:b/>
                <w:sz w:val="20"/>
                <w:lang w:eastAsia="mn-MN"/>
              </w:rPr>
            </w:pPr>
            <w:r w:rsidRPr="00941808">
              <w:rPr>
                <w:rFonts w:ascii="Arial" w:hAnsi="Arial" w:cs="Arial"/>
                <w:b/>
                <w:sz w:val="20"/>
                <w:lang w:val="mn-MN" w:eastAsia="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sidRPr="00941808">
              <w:rPr>
                <w:rFonts w:ascii="Arial" w:hAnsi="Arial" w:cs="Arial"/>
                <w:b/>
                <w:sz w:val="20"/>
                <w:lang w:val="mn-MN"/>
              </w:rPr>
              <w:t>6</w:t>
            </w:r>
          </w:p>
        </w:tc>
      </w:tr>
      <w:tr w:rsidR="00941808"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tcPr>
          <w:p w:rsidR="00941808" w:rsidRPr="00941808" w:rsidRDefault="00941808" w:rsidP="00941808">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941808" w:rsidRPr="00941808" w:rsidRDefault="00941808" w:rsidP="00941808">
            <w:pPr>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vAlign w:val="center"/>
            <w:hideMark/>
          </w:tcPr>
          <w:p w:rsidR="00941808" w:rsidRPr="007E16F9" w:rsidRDefault="00941808" w:rsidP="00941808">
            <w:pPr>
              <w:jc w:val="both"/>
              <w:rPr>
                <w:rFonts w:ascii="Arial" w:hAnsi="Arial" w:cs="Arial"/>
                <w:b/>
                <w:bCs/>
                <w:sz w:val="20"/>
                <w:lang w:val="mn-MN"/>
              </w:rPr>
            </w:pPr>
            <w:r w:rsidRPr="007E16F9">
              <w:rPr>
                <w:rFonts w:ascii="Arial" w:hAnsi="Arial" w:cs="Arial"/>
                <w:b/>
                <w:bCs/>
                <w:sz w:val="20"/>
                <w:lang w:val="mn-MN"/>
              </w:rPr>
              <w:t xml:space="preserve">Фондын баяжилт, хүрэлцээ хангамж: </w:t>
            </w:r>
            <w:r w:rsidRPr="007E16F9">
              <w:rPr>
                <w:rFonts w:ascii="Arial" w:hAnsi="Arial" w:cs="Arial"/>
                <w:sz w:val="20"/>
                <w:lang w:val="mn-MN"/>
              </w:rPr>
              <w:t>Номын баяжилт тун муу, шинээр гарч буй номууд хамгийн түрүүн номын санд ирдэг байх ёстой гэж үзсэн байна. Сурган хүмүүжүүлэх, сэтгэл судлал, анагаах, физик, япон хэлний сурах бичиг,  эдийн засаг, хүний хөгжил, эрхзүй/гэрээний, татварын/, гүн ухаан, банк, нягтлан бодох бүртгэл, кино гэсэн нэр төрлийн номуудыг авах шаардлагатай. Мөн номыг олон хувьтай авч байх тухай дурдагдсан бөгөөд цөөн хувьтай болохоор ашиглах гэхээр уншлагад гарсан байдаг гэсэн байна.</w:t>
            </w:r>
          </w:p>
          <w:p w:rsidR="00941808" w:rsidRPr="007E16F9" w:rsidRDefault="00941808" w:rsidP="00941808">
            <w:pPr>
              <w:jc w:val="both"/>
              <w:rPr>
                <w:rFonts w:ascii="Arial" w:hAnsi="Arial" w:cs="Arial"/>
                <w:sz w:val="20"/>
                <w:lang w:val="mn-MN"/>
              </w:rPr>
            </w:pPr>
            <w:r w:rsidRPr="007E16F9">
              <w:rPr>
                <w:rFonts w:ascii="Arial" w:hAnsi="Arial" w:cs="Arial"/>
                <w:b/>
                <w:bCs/>
                <w:sz w:val="20"/>
                <w:lang w:val="mn-MN"/>
              </w:rPr>
              <w:t xml:space="preserve">Каталог: </w:t>
            </w:r>
            <w:r w:rsidRPr="007E16F9">
              <w:rPr>
                <w:rFonts w:ascii="Arial" w:hAnsi="Arial" w:cs="Arial"/>
                <w:sz w:val="20"/>
                <w:lang w:val="mn-MN"/>
              </w:rPr>
              <w:t xml:space="preserve">Номын санд байдаг номууд электрон каталог дээр гарч ирдэггүй. Мөн электрон каталогт номуудыг зурагтай нь оруулбал сайн байна. </w:t>
            </w:r>
          </w:p>
          <w:p w:rsidR="00941808" w:rsidRPr="007E16F9" w:rsidRDefault="00941808" w:rsidP="00941808">
            <w:pPr>
              <w:jc w:val="both"/>
              <w:rPr>
                <w:rFonts w:ascii="Arial" w:hAnsi="Arial" w:cs="Arial"/>
                <w:sz w:val="20"/>
                <w:lang w:val="mn-MN"/>
              </w:rPr>
            </w:pPr>
            <w:r w:rsidRPr="007E16F9">
              <w:rPr>
                <w:rFonts w:ascii="Arial" w:hAnsi="Arial" w:cs="Arial"/>
                <w:b/>
                <w:bCs/>
                <w:sz w:val="20"/>
                <w:lang w:val="mn-MN"/>
              </w:rPr>
              <w:t xml:space="preserve">Мэдээллийн технологи: </w:t>
            </w:r>
            <w:r w:rsidRPr="007E16F9">
              <w:rPr>
                <w:rFonts w:ascii="Arial" w:hAnsi="Arial" w:cs="Arial"/>
                <w:sz w:val="20"/>
                <w:lang w:val="mn-MN"/>
              </w:rPr>
              <w:t>Цахим уншлагын компьютеруудын гаранд монгол үсэг наах,</w:t>
            </w:r>
            <w:r w:rsidRPr="007E16F9">
              <w:rPr>
                <w:rFonts w:ascii="Arial" w:hAnsi="Arial" w:cs="Arial"/>
                <w:sz w:val="20"/>
              </w:rPr>
              <w:t xml:space="preserve"> </w:t>
            </w:r>
            <w:r w:rsidRPr="007E16F9">
              <w:rPr>
                <w:rFonts w:ascii="Arial" w:hAnsi="Arial" w:cs="Arial"/>
                <w:sz w:val="20"/>
                <w:lang w:val="mn-MN"/>
              </w:rPr>
              <w:t xml:space="preserve">уншлагын танхимуудад утасгүй интернетийн сүлжээ буюу </w:t>
            </w:r>
            <w:proofErr w:type="spellStart"/>
            <w:r w:rsidRPr="007E16F9">
              <w:rPr>
                <w:rFonts w:ascii="Arial" w:hAnsi="Arial" w:cs="Arial"/>
                <w:sz w:val="20"/>
              </w:rPr>
              <w:t>Wi</w:t>
            </w:r>
            <w:proofErr w:type="spellEnd"/>
            <w:r w:rsidRPr="007E16F9">
              <w:rPr>
                <w:rFonts w:ascii="Arial" w:hAnsi="Arial" w:cs="Arial"/>
                <w:sz w:val="20"/>
                <w:lang w:val="mn-MN"/>
              </w:rPr>
              <w:t>-</w:t>
            </w:r>
            <w:proofErr w:type="spellStart"/>
            <w:r w:rsidRPr="007E16F9">
              <w:rPr>
                <w:rFonts w:ascii="Arial" w:hAnsi="Arial" w:cs="Arial"/>
                <w:sz w:val="20"/>
              </w:rPr>
              <w:t>fi</w:t>
            </w:r>
            <w:proofErr w:type="spellEnd"/>
            <w:r w:rsidRPr="007E16F9">
              <w:rPr>
                <w:rFonts w:ascii="Arial" w:hAnsi="Arial" w:cs="Arial"/>
                <w:sz w:val="20"/>
                <w:lang w:val="mn-MN"/>
              </w:rPr>
              <w:t xml:space="preserve"> </w:t>
            </w:r>
            <w:r w:rsidRPr="007E16F9">
              <w:rPr>
                <w:rFonts w:ascii="Arial" w:hAnsi="Arial" w:cs="Arial"/>
                <w:sz w:val="20"/>
                <w:lang w:val="mn-MN" w:bidi="mn-Mong-CN"/>
              </w:rPr>
              <w:t xml:space="preserve">төхөөрөмж тавих, номын сангийн вэбийг байнгын ажиллагаатай байлгах тухай  санал бичсэн байна. </w:t>
            </w:r>
          </w:p>
          <w:p w:rsidR="00941808" w:rsidRPr="007E16F9" w:rsidRDefault="00941808" w:rsidP="00941808">
            <w:pPr>
              <w:rPr>
                <w:rFonts w:ascii="Arial" w:hAnsi="Arial" w:cs="Arial"/>
                <w:sz w:val="20"/>
              </w:rPr>
            </w:pPr>
            <w:r w:rsidRPr="007E16F9">
              <w:rPr>
                <w:rFonts w:ascii="Arial" w:hAnsi="Arial" w:cs="Arial"/>
                <w:b/>
                <w:bCs/>
                <w:sz w:val="20"/>
                <w:lang w:val="mn-MN"/>
              </w:rPr>
              <w:t xml:space="preserve">Бусад: </w:t>
            </w:r>
            <w:r w:rsidRPr="007E16F9">
              <w:rPr>
                <w:rFonts w:ascii="Arial" w:hAnsi="Arial" w:cs="Arial"/>
                <w:sz w:val="20"/>
                <w:lang w:val="mn-MN"/>
              </w:rPr>
              <w:t>Уншигчид хогоо хамаагүй хаядаг, орхиж явдаг тухай нэгэн уншигч санал бичсэн байна.</w:t>
            </w:r>
          </w:p>
          <w:p w:rsidR="00941808" w:rsidRPr="007E16F9" w:rsidRDefault="00941808" w:rsidP="00941808">
            <w:pPr>
              <w:pStyle w:val="ListParagraph"/>
              <w:numPr>
                <w:ilvl w:val="0"/>
                <w:numId w:val="26"/>
              </w:numPr>
              <w:rPr>
                <w:rFonts w:ascii="Arial" w:hAnsi="Arial" w:cs="Arial"/>
                <w:sz w:val="20"/>
                <w:lang w:val="mn-MN"/>
              </w:rPr>
            </w:pPr>
            <w:r w:rsidRPr="007E16F9">
              <w:rPr>
                <w:rFonts w:ascii="Arial" w:hAnsi="Arial" w:cs="Arial"/>
                <w:sz w:val="20"/>
                <w:lang w:val="mn-MN"/>
              </w:rPr>
              <w:t>Уншигчдыг хог хаяхгүй байх талаас арга хэмжээ авах</w:t>
            </w:r>
          </w:p>
          <w:p w:rsidR="00941808" w:rsidRPr="007E16F9" w:rsidRDefault="00941808" w:rsidP="00941808">
            <w:pPr>
              <w:pStyle w:val="ListParagraph"/>
              <w:numPr>
                <w:ilvl w:val="0"/>
                <w:numId w:val="26"/>
              </w:numPr>
              <w:rPr>
                <w:rFonts w:ascii="Arial" w:hAnsi="Arial" w:cs="Arial"/>
                <w:sz w:val="20"/>
                <w:lang w:val="mn-MN"/>
              </w:rPr>
            </w:pPr>
            <w:r w:rsidRPr="007E16F9">
              <w:rPr>
                <w:rFonts w:ascii="Arial" w:hAnsi="Arial" w:cs="Arial"/>
                <w:sz w:val="20"/>
                <w:lang w:val="mn-MN"/>
              </w:rPr>
              <w:t>Цагийн хуваарийг уртасгах</w:t>
            </w:r>
          </w:p>
          <w:p w:rsidR="00941808" w:rsidRPr="007E16F9" w:rsidRDefault="00941808" w:rsidP="00941808">
            <w:pPr>
              <w:pStyle w:val="ListParagraph"/>
              <w:numPr>
                <w:ilvl w:val="0"/>
                <w:numId w:val="26"/>
              </w:numPr>
              <w:rPr>
                <w:rFonts w:ascii="Arial" w:hAnsi="Arial" w:cs="Arial"/>
                <w:sz w:val="20"/>
                <w:lang w:val="mn-MN"/>
              </w:rPr>
            </w:pPr>
            <w:r w:rsidRPr="007E16F9">
              <w:rPr>
                <w:rFonts w:ascii="Arial" w:hAnsi="Arial" w:cs="Arial"/>
                <w:sz w:val="20"/>
                <w:lang w:val="mn-MN"/>
              </w:rPr>
              <w:t>Хоёр танхимын номыг хооронд нь оруулдаг байх</w:t>
            </w:r>
          </w:p>
          <w:p w:rsidR="00941808" w:rsidRPr="007E16F9" w:rsidRDefault="00941808" w:rsidP="00941808">
            <w:pPr>
              <w:pStyle w:val="ListParagraph"/>
              <w:numPr>
                <w:ilvl w:val="0"/>
                <w:numId w:val="26"/>
              </w:numPr>
              <w:rPr>
                <w:rFonts w:ascii="Arial" w:hAnsi="Arial" w:cs="Arial"/>
                <w:sz w:val="20"/>
                <w:lang w:val="mn-MN"/>
              </w:rPr>
            </w:pPr>
            <w:r w:rsidRPr="007E16F9">
              <w:rPr>
                <w:rFonts w:ascii="Arial" w:hAnsi="Arial" w:cs="Arial"/>
                <w:sz w:val="20"/>
                <w:lang w:val="mn-MN"/>
              </w:rPr>
              <w:t>Хувийн номтой номын санд ордог болгох</w:t>
            </w:r>
          </w:p>
          <w:p w:rsidR="00941808" w:rsidRPr="007E16F9" w:rsidRDefault="00941808" w:rsidP="00941808">
            <w:pPr>
              <w:pStyle w:val="ListParagraph"/>
              <w:numPr>
                <w:ilvl w:val="0"/>
                <w:numId w:val="26"/>
              </w:numPr>
              <w:rPr>
                <w:rFonts w:ascii="Arial" w:hAnsi="Arial" w:cs="Arial"/>
                <w:sz w:val="20"/>
                <w:lang w:val="mn-MN"/>
              </w:rPr>
            </w:pPr>
            <w:r w:rsidRPr="007E16F9">
              <w:rPr>
                <w:rFonts w:ascii="Arial" w:hAnsi="Arial" w:cs="Arial"/>
                <w:sz w:val="20"/>
                <w:lang w:val="mn-MN"/>
              </w:rPr>
              <w:t>Ариун цэврийн өрөөнд саван, ариун цэврийн цаас зэрэг зүйлүүдийг худалдаж авахаар байлгах</w:t>
            </w:r>
          </w:p>
          <w:p w:rsidR="00941808" w:rsidRPr="007E16F9" w:rsidRDefault="00941808" w:rsidP="00941808">
            <w:pPr>
              <w:pStyle w:val="ListParagraph"/>
              <w:numPr>
                <w:ilvl w:val="0"/>
                <w:numId w:val="26"/>
              </w:numPr>
              <w:rPr>
                <w:rFonts w:ascii="Arial" w:hAnsi="Arial" w:cs="Arial"/>
                <w:sz w:val="20"/>
                <w:lang w:val="mn-MN"/>
              </w:rPr>
            </w:pPr>
            <w:r w:rsidRPr="007E16F9">
              <w:rPr>
                <w:rFonts w:ascii="Arial" w:hAnsi="Arial" w:cs="Arial"/>
                <w:sz w:val="20"/>
                <w:lang w:val="mn-MN"/>
              </w:rPr>
              <w:t>2 танхимдаа том цагтай болох гэсэн саналууд тус тус гарсан байна.</w:t>
            </w:r>
          </w:p>
          <w:p w:rsidR="00941808" w:rsidRPr="009C308D" w:rsidRDefault="00941808" w:rsidP="00941808">
            <w:pPr>
              <w:jc w:val="both"/>
              <w:rPr>
                <w:rFonts w:ascii="Arial" w:hAnsi="Arial" w:cs="Arial"/>
                <w:b/>
                <w:sz w:val="20"/>
                <w:lang w:val="mn-MN" w:eastAsia="mn-MN"/>
              </w:rPr>
            </w:pPr>
            <w:proofErr w:type="spellStart"/>
            <w:r w:rsidRPr="009C308D">
              <w:rPr>
                <w:rFonts w:ascii="Arial" w:hAnsi="Arial" w:cs="Arial"/>
                <w:b/>
                <w:sz w:val="20"/>
                <w:lang w:eastAsia="mn-MN"/>
              </w:rPr>
              <w:t>Сэтгэл</w:t>
            </w:r>
            <w:proofErr w:type="spellEnd"/>
            <w:r w:rsidRPr="009C308D">
              <w:rPr>
                <w:rFonts w:ascii="Arial" w:hAnsi="Arial" w:cs="Arial"/>
                <w:b/>
                <w:sz w:val="20"/>
                <w:lang w:eastAsia="mn-MN"/>
              </w:rPr>
              <w:t xml:space="preserve"> </w:t>
            </w:r>
            <w:proofErr w:type="spellStart"/>
            <w:r w:rsidRPr="009C308D">
              <w:rPr>
                <w:rFonts w:ascii="Arial" w:hAnsi="Arial" w:cs="Arial"/>
                <w:b/>
                <w:sz w:val="20"/>
                <w:lang w:eastAsia="mn-MN"/>
              </w:rPr>
              <w:t>ханамжийн</w:t>
            </w:r>
            <w:proofErr w:type="spellEnd"/>
            <w:r w:rsidRPr="009C308D">
              <w:rPr>
                <w:rFonts w:ascii="Arial" w:hAnsi="Arial" w:cs="Arial"/>
                <w:b/>
                <w:sz w:val="20"/>
                <w:lang w:eastAsia="mn-MN"/>
              </w:rPr>
              <w:t xml:space="preserve"> </w:t>
            </w:r>
            <w:proofErr w:type="spellStart"/>
            <w:r w:rsidRPr="009C308D">
              <w:rPr>
                <w:rFonts w:ascii="Arial" w:hAnsi="Arial" w:cs="Arial"/>
                <w:b/>
                <w:sz w:val="20"/>
                <w:lang w:eastAsia="mn-MN"/>
              </w:rPr>
              <w:t>судалгааны</w:t>
            </w:r>
            <w:proofErr w:type="spellEnd"/>
            <w:r w:rsidRPr="009C308D">
              <w:rPr>
                <w:rFonts w:ascii="Arial" w:hAnsi="Arial" w:cs="Arial"/>
                <w:b/>
                <w:sz w:val="20"/>
                <w:lang w:eastAsia="mn-MN"/>
              </w:rPr>
              <w:t xml:space="preserve"> </w:t>
            </w:r>
            <w:proofErr w:type="spellStart"/>
            <w:r w:rsidRPr="009C308D">
              <w:rPr>
                <w:rFonts w:ascii="Arial" w:hAnsi="Arial" w:cs="Arial"/>
                <w:b/>
                <w:sz w:val="20"/>
                <w:lang w:eastAsia="mn-MN"/>
              </w:rPr>
              <w:t>мөрөөр</w:t>
            </w:r>
            <w:proofErr w:type="spellEnd"/>
            <w:r w:rsidRPr="009C308D">
              <w:rPr>
                <w:rFonts w:ascii="Arial" w:hAnsi="Arial" w:cs="Arial"/>
                <w:b/>
                <w:sz w:val="20"/>
                <w:lang w:eastAsia="mn-MN"/>
              </w:rPr>
              <w:t xml:space="preserve"> </w:t>
            </w:r>
            <w:proofErr w:type="spellStart"/>
            <w:r w:rsidRPr="009C308D">
              <w:rPr>
                <w:rFonts w:ascii="Arial" w:hAnsi="Arial" w:cs="Arial"/>
                <w:b/>
                <w:sz w:val="20"/>
                <w:lang w:eastAsia="mn-MN"/>
              </w:rPr>
              <w:t>зохион</w:t>
            </w:r>
            <w:proofErr w:type="spellEnd"/>
            <w:r w:rsidRPr="009C308D">
              <w:rPr>
                <w:rFonts w:ascii="Arial" w:hAnsi="Arial" w:cs="Arial"/>
                <w:b/>
                <w:sz w:val="20"/>
                <w:lang w:eastAsia="mn-MN"/>
              </w:rPr>
              <w:t xml:space="preserve"> </w:t>
            </w:r>
            <w:proofErr w:type="spellStart"/>
            <w:r w:rsidRPr="009C308D">
              <w:rPr>
                <w:rFonts w:ascii="Arial" w:hAnsi="Arial" w:cs="Arial"/>
                <w:b/>
                <w:sz w:val="20"/>
                <w:lang w:eastAsia="mn-MN"/>
              </w:rPr>
              <w:t>байгуулсан</w:t>
            </w:r>
            <w:proofErr w:type="spellEnd"/>
            <w:r w:rsidRPr="009C308D">
              <w:rPr>
                <w:rFonts w:ascii="Arial" w:hAnsi="Arial" w:cs="Arial"/>
                <w:b/>
                <w:sz w:val="20"/>
                <w:lang w:eastAsia="mn-MN"/>
              </w:rPr>
              <w:t xml:space="preserve"> </w:t>
            </w:r>
            <w:proofErr w:type="spellStart"/>
            <w:r w:rsidRPr="009C308D">
              <w:rPr>
                <w:rFonts w:ascii="Arial" w:hAnsi="Arial" w:cs="Arial"/>
                <w:b/>
                <w:sz w:val="20"/>
                <w:lang w:eastAsia="mn-MN"/>
              </w:rPr>
              <w:t>ажил</w:t>
            </w:r>
            <w:proofErr w:type="spellEnd"/>
            <w:r w:rsidRPr="009C308D">
              <w:rPr>
                <w:rFonts w:ascii="Arial" w:hAnsi="Arial" w:cs="Arial"/>
                <w:b/>
                <w:sz w:val="20"/>
                <w:lang w:eastAsia="mn-MN"/>
              </w:rPr>
              <w:t xml:space="preserve">, </w:t>
            </w:r>
            <w:proofErr w:type="spellStart"/>
            <w:r w:rsidRPr="009C308D">
              <w:rPr>
                <w:rFonts w:ascii="Arial" w:hAnsi="Arial" w:cs="Arial"/>
                <w:b/>
                <w:sz w:val="20"/>
                <w:lang w:eastAsia="mn-MN"/>
              </w:rPr>
              <w:t>үр</w:t>
            </w:r>
            <w:proofErr w:type="spellEnd"/>
            <w:r w:rsidRPr="009C308D">
              <w:rPr>
                <w:rFonts w:ascii="Arial" w:hAnsi="Arial" w:cs="Arial"/>
                <w:b/>
                <w:sz w:val="20"/>
                <w:lang w:eastAsia="mn-MN"/>
              </w:rPr>
              <w:t xml:space="preserve"> </w:t>
            </w:r>
            <w:proofErr w:type="spellStart"/>
            <w:r w:rsidRPr="009C308D">
              <w:rPr>
                <w:rFonts w:ascii="Arial" w:hAnsi="Arial" w:cs="Arial"/>
                <w:b/>
                <w:sz w:val="20"/>
                <w:lang w:eastAsia="mn-MN"/>
              </w:rPr>
              <w:t>дүн</w:t>
            </w:r>
            <w:proofErr w:type="spellEnd"/>
            <w:r w:rsidRPr="009C308D">
              <w:rPr>
                <w:rFonts w:ascii="Arial" w:hAnsi="Arial" w:cs="Arial"/>
                <w:b/>
                <w:sz w:val="20"/>
                <w:lang w:eastAsia="mn-MN"/>
              </w:rPr>
              <w:t xml:space="preserve"> </w:t>
            </w:r>
          </w:p>
          <w:p w:rsidR="00941808" w:rsidRPr="009C308D" w:rsidRDefault="00941808" w:rsidP="00941808">
            <w:pPr>
              <w:jc w:val="both"/>
              <w:rPr>
                <w:rFonts w:ascii="Arial" w:hAnsi="Arial" w:cs="Arial"/>
                <w:b/>
                <w:sz w:val="20"/>
                <w:lang w:val="mn-MN"/>
              </w:rPr>
            </w:pPr>
            <w:r w:rsidRPr="00930EE1">
              <w:rPr>
                <w:rFonts w:ascii="Arial" w:hAnsi="Arial" w:cs="Arial"/>
                <w:sz w:val="20"/>
                <w:lang w:val="mn-MN"/>
              </w:rPr>
              <w:t>Электрон каталогийн мэдээллийг шинэчлэн сайжруулах</w:t>
            </w:r>
            <w:r>
              <w:rPr>
                <w:rFonts w:ascii="Arial" w:hAnsi="Arial" w:cs="Arial"/>
                <w:sz w:val="20"/>
                <w:lang w:val="mn-MN"/>
              </w:rPr>
              <w:t xml:space="preserve"> үүднээс ү</w:t>
            </w:r>
            <w:r w:rsidRPr="0020493C">
              <w:rPr>
                <w:rFonts w:ascii="Arial" w:hAnsi="Arial" w:cs="Arial"/>
                <w:sz w:val="20"/>
                <w:lang w:val="mn-MN"/>
              </w:rPr>
              <w:t>ндсэн фондны 4016 ширхэг, төвлөрсөн номын сангийн хэмжээнд 66628 номын мэдээлэлд редактор хийсэн.</w:t>
            </w:r>
            <w:r>
              <w:rPr>
                <w:rFonts w:ascii="Arial" w:hAnsi="Arial" w:cs="Arial"/>
                <w:sz w:val="20"/>
                <w:lang w:val="mn-MN"/>
              </w:rPr>
              <w:t xml:space="preserve"> Мөн т</w:t>
            </w:r>
            <w:r w:rsidRPr="00A42EF1">
              <w:rPr>
                <w:rFonts w:ascii="Arial" w:hAnsi="Arial" w:cs="Arial"/>
                <w:sz w:val="20"/>
                <w:lang w:val="mn-MN"/>
              </w:rPr>
              <w:t>анхимуудын дулааны асуудал, хэрэглэгчдэд зориулж халуун хүйтэн ус  цэвэршүүлэгч, “А,Б” танхимд том цаг, нийтийн ариун цэврийн өрөөнд шингэн савантай болгох зэрэг саналуудыг шийдвэрлэсэн.</w:t>
            </w:r>
          </w:p>
          <w:p w:rsidR="00941808" w:rsidRPr="009C308D" w:rsidRDefault="00941808" w:rsidP="00941808">
            <w:pPr>
              <w:jc w:val="both"/>
              <w:rPr>
                <w:rFonts w:ascii="Arial" w:hAnsi="Arial" w:cs="Arial"/>
                <w:b/>
                <w:sz w:val="20"/>
                <w:lang w:val="mn-MN"/>
              </w:rPr>
            </w:pPr>
            <w:r>
              <w:rPr>
                <w:rFonts w:ascii="Arial" w:hAnsi="Arial" w:cs="Arial"/>
                <w:b/>
                <w:sz w:val="20"/>
                <w:lang w:val="mn-MN"/>
              </w:rPr>
              <w:t>Баянзүрх дүүрэг дэх салбар номын сан с</w:t>
            </w:r>
            <w:r w:rsidRPr="009C308D">
              <w:rPr>
                <w:rFonts w:ascii="Arial" w:hAnsi="Arial" w:cs="Arial"/>
                <w:b/>
                <w:sz w:val="20"/>
                <w:lang w:val="mn-MN"/>
              </w:rPr>
              <w:t>этгэл ханамжийн судалгааг 4 удаа явуулж нийт 240 хүн</w:t>
            </w:r>
            <w:r>
              <w:rPr>
                <w:rFonts w:ascii="Arial" w:hAnsi="Arial" w:cs="Arial"/>
                <w:b/>
                <w:sz w:val="20"/>
                <w:lang w:val="mn-MN"/>
              </w:rPr>
              <w:t xml:space="preserve">ийг хамруулсан байна. Үүнд: </w:t>
            </w:r>
          </w:p>
          <w:p w:rsidR="00941808" w:rsidRPr="009C308D" w:rsidRDefault="00941808" w:rsidP="00941808">
            <w:pPr>
              <w:numPr>
                <w:ilvl w:val="0"/>
                <w:numId w:val="28"/>
              </w:numPr>
              <w:ind w:left="424" w:hanging="283"/>
              <w:jc w:val="both"/>
              <w:rPr>
                <w:rFonts w:ascii="Arial" w:hAnsi="Arial" w:cs="Arial"/>
                <w:sz w:val="20"/>
                <w:lang w:val="mn-MN"/>
              </w:rPr>
            </w:pPr>
            <w:r w:rsidRPr="009C308D">
              <w:rPr>
                <w:rFonts w:ascii="Arial" w:hAnsi="Arial" w:cs="Arial"/>
                <w:sz w:val="20"/>
                <w:lang w:val="mn-MN"/>
              </w:rPr>
              <w:t>2014 оны 02 дугаар сард бүртгэлтэй 40 уншигчийн дунд 8 асуулттай  “Номын сан-миний орчин” сэдэвт санал асуулгыг явуулсан байна.  Судалгаанд номын санд 1-12 жил үйлчлүүлж буй 12-65 насны 28 эмэгтэй, 12 эрэгтэй оролцсон байна. Үүнээс: ХУТ-ын -20, НУТ-ын  -20 уншигч оролцлоо.   Оролцогчдын 88,5% нь орчин нөхцлийг сайн гэж үнэлсэн бол 11% нь дунд зэрэг, 0,5% нь хангалтгүй гэж үзсэн байна.</w:t>
            </w:r>
          </w:p>
          <w:p w:rsidR="00941808" w:rsidRPr="00941808" w:rsidRDefault="00941808" w:rsidP="00941808">
            <w:pPr>
              <w:numPr>
                <w:ilvl w:val="0"/>
                <w:numId w:val="28"/>
              </w:numPr>
              <w:ind w:left="424" w:hanging="283"/>
              <w:jc w:val="both"/>
              <w:rPr>
                <w:rFonts w:ascii="Arial" w:hAnsi="Arial" w:cs="Arial"/>
                <w:sz w:val="20"/>
                <w:lang w:val="mn-MN"/>
              </w:rPr>
            </w:pPr>
            <w:r w:rsidRPr="00941808">
              <w:rPr>
                <w:rFonts w:ascii="Arial" w:hAnsi="Arial" w:cs="Arial"/>
                <w:sz w:val="20"/>
                <w:lang w:val="mn-MN"/>
              </w:rPr>
              <w:t>2014 оны 3-р сард “Номын сан-мэдээллийн төв” сэдэвт санал асуулгыг 40 уншигчийн дунд 9 асуулт бүхий  явуулсан байна. Нийт оролцогчдын 37 нь эмэгтэй, 3 эрэгтэй 12-40 насны номын сангийн үйлчилгээнд 1-5 жил хамрагдаж буй хэрэглэгчид</w:t>
            </w:r>
          </w:p>
          <w:p w:rsidR="00941808" w:rsidRPr="00941808" w:rsidRDefault="00941808" w:rsidP="00941808">
            <w:pPr>
              <w:pStyle w:val="ListParagraph"/>
              <w:ind w:left="283"/>
              <w:jc w:val="center"/>
              <w:rPr>
                <w:rFonts w:ascii="Arial" w:hAnsi="Arial" w:cs="Arial"/>
                <w:b/>
                <w:sz w:val="20"/>
                <w:lang w:val="mn-MN" w:eastAsia="mn-MN"/>
              </w:rPr>
            </w:pPr>
            <w:r w:rsidRPr="0020493C">
              <w:rPr>
                <w:rFonts w:ascii="Arial" w:hAnsi="Arial" w:cs="Arial"/>
                <w:sz w:val="20"/>
                <w:lang w:val="mn-MN"/>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p>
        </w:tc>
      </w:tr>
      <w:tr w:rsidR="00941808"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tcPr>
          <w:p w:rsidR="00941808" w:rsidRPr="00941808" w:rsidRDefault="00941808" w:rsidP="00941808">
            <w:pPr>
              <w:jc w:val="center"/>
              <w:rPr>
                <w:rFonts w:ascii="Arial" w:hAnsi="Arial" w:cs="Arial"/>
                <w:b/>
                <w:sz w:val="20"/>
                <w:lang w:val="mn-MN"/>
              </w:rPr>
            </w:pPr>
            <w:r>
              <w:rPr>
                <w:rFonts w:ascii="Arial" w:hAnsi="Arial" w:cs="Arial"/>
                <w:b/>
                <w:sz w:val="20"/>
                <w:lang w:val="mn-MN"/>
              </w:rPr>
              <w:lastRenderedPageBreak/>
              <w:t>1</w:t>
            </w:r>
          </w:p>
        </w:tc>
        <w:tc>
          <w:tcPr>
            <w:tcW w:w="3402" w:type="dxa"/>
            <w:gridSpan w:val="2"/>
            <w:tcBorders>
              <w:top w:val="single" w:sz="4" w:space="0" w:color="auto"/>
              <w:left w:val="single" w:sz="4" w:space="0" w:color="auto"/>
              <w:bottom w:val="single" w:sz="4" w:space="0" w:color="auto"/>
              <w:right w:val="single" w:sz="4" w:space="0" w:color="auto"/>
            </w:tcBorders>
          </w:tcPr>
          <w:p w:rsidR="00941808" w:rsidRPr="00941808" w:rsidRDefault="00941808" w:rsidP="00941808">
            <w:pPr>
              <w:jc w:val="center"/>
              <w:rPr>
                <w:rFonts w:ascii="Arial" w:hAnsi="Arial" w:cs="Arial"/>
                <w:b/>
                <w:sz w:val="20"/>
                <w:lang w:val="mn-MN"/>
              </w:rPr>
            </w:pPr>
            <w:r>
              <w:rPr>
                <w:rFonts w:ascii="Arial" w:hAnsi="Arial" w:cs="Arial"/>
                <w:b/>
                <w:sz w:val="20"/>
                <w:lang w:val="mn-MN"/>
              </w:rPr>
              <w:t>2</w:t>
            </w:r>
          </w:p>
        </w:tc>
        <w:tc>
          <w:tcPr>
            <w:tcW w:w="8612" w:type="dxa"/>
            <w:tcBorders>
              <w:top w:val="single" w:sz="4" w:space="0" w:color="auto"/>
              <w:left w:val="single" w:sz="4" w:space="0" w:color="auto"/>
              <w:bottom w:val="single" w:sz="4" w:space="0" w:color="auto"/>
              <w:right w:val="single" w:sz="4" w:space="0" w:color="auto"/>
            </w:tcBorders>
            <w:vAlign w:val="center"/>
            <w:hideMark/>
          </w:tcPr>
          <w:p w:rsidR="00941808" w:rsidRPr="007E16F9" w:rsidRDefault="00941808" w:rsidP="00941808">
            <w:pPr>
              <w:jc w:val="center"/>
              <w:rPr>
                <w:rFonts w:ascii="Arial" w:hAnsi="Arial" w:cs="Arial"/>
                <w:b/>
                <w:bCs/>
                <w:sz w:val="20"/>
                <w:lang w:val="mn-MN"/>
              </w:rPr>
            </w:pPr>
            <w:r>
              <w:rPr>
                <w:rFonts w:ascii="Arial" w:hAnsi="Arial" w:cs="Arial"/>
                <w:b/>
                <w:bCs/>
                <w:sz w:val="20"/>
                <w:lang w:val="mn-M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Pr>
                <w:rFonts w:ascii="Arial" w:hAnsi="Arial" w:cs="Arial"/>
                <w:b/>
                <w:sz w:val="20"/>
                <w:lang w:val="mn-M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Pr>
                <w:rFonts w:ascii="Arial" w:hAnsi="Arial" w:cs="Arial"/>
                <w:b/>
                <w:sz w:val="20"/>
                <w:lang w:val="mn-MN"/>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941808" w:rsidRPr="00941808" w:rsidRDefault="00941808" w:rsidP="00941808">
            <w:pPr>
              <w:jc w:val="center"/>
              <w:rPr>
                <w:rFonts w:ascii="Arial" w:hAnsi="Arial" w:cs="Arial"/>
                <w:b/>
                <w:sz w:val="20"/>
                <w:lang w:val="mn-MN"/>
              </w:rPr>
            </w:pPr>
            <w:r>
              <w:rPr>
                <w:rFonts w:ascii="Arial" w:hAnsi="Arial" w:cs="Arial"/>
                <w:b/>
                <w:sz w:val="20"/>
                <w:lang w:val="mn-MN"/>
              </w:rPr>
              <w:t>6</w:t>
            </w:r>
          </w:p>
        </w:tc>
      </w:tr>
      <w:tr w:rsidR="00941808" w:rsidRPr="0020493C" w:rsidTr="00EB5628">
        <w:trPr>
          <w:trHeight w:val="143"/>
        </w:trPr>
        <w:tc>
          <w:tcPr>
            <w:tcW w:w="602" w:type="dxa"/>
            <w:tcBorders>
              <w:top w:val="single" w:sz="4" w:space="0" w:color="auto"/>
              <w:left w:val="single" w:sz="4" w:space="0" w:color="auto"/>
              <w:bottom w:val="single" w:sz="4" w:space="0" w:color="auto"/>
              <w:right w:val="single" w:sz="4" w:space="0" w:color="auto"/>
            </w:tcBorders>
            <w:vAlign w:val="center"/>
          </w:tcPr>
          <w:p w:rsidR="00941808" w:rsidRDefault="00941808" w:rsidP="00941808">
            <w:pPr>
              <w:jc w:val="center"/>
              <w:rPr>
                <w:rFonts w:ascii="Arial" w:hAnsi="Arial" w:cs="Arial"/>
                <w:b/>
                <w:sz w:val="20"/>
                <w:lang w:val="mn-MN"/>
              </w:rPr>
            </w:pPr>
          </w:p>
        </w:tc>
        <w:tc>
          <w:tcPr>
            <w:tcW w:w="3402" w:type="dxa"/>
            <w:gridSpan w:val="2"/>
            <w:tcBorders>
              <w:top w:val="single" w:sz="4" w:space="0" w:color="auto"/>
              <w:left w:val="single" w:sz="4" w:space="0" w:color="auto"/>
              <w:bottom w:val="single" w:sz="4" w:space="0" w:color="auto"/>
              <w:right w:val="single" w:sz="4" w:space="0" w:color="auto"/>
            </w:tcBorders>
          </w:tcPr>
          <w:p w:rsidR="00941808" w:rsidRDefault="00941808" w:rsidP="00941808">
            <w:pPr>
              <w:jc w:val="center"/>
              <w:rPr>
                <w:rFonts w:ascii="Arial" w:hAnsi="Arial" w:cs="Arial"/>
                <w:b/>
                <w:sz w:val="20"/>
                <w:lang w:val="mn-MN"/>
              </w:rPr>
            </w:pPr>
          </w:p>
        </w:tc>
        <w:tc>
          <w:tcPr>
            <w:tcW w:w="8612" w:type="dxa"/>
            <w:tcBorders>
              <w:top w:val="single" w:sz="4" w:space="0" w:color="auto"/>
              <w:left w:val="single" w:sz="4" w:space="0" w:color="auto"/>
              <w:bottom w:val="single" w:sz="4" w:space="0" w:color="auto"/>
              <w:right w:val="single" w:sz="4" w:space="0" w:color="auto"/>
            </w:tcBorders>
            <w:vAlign w:val="center"/>
            <w:hideMark/>
          </w:tcPr>
          <w:p w:rsidR="00941808" w:rsidRPr="009C308D" w:rsidRDefault="00941808" w:rsidP="00941808">
            <w:pPr>
              <w:numPr>
                <w:ilvl w:val="0"/>
                <w:numId w:val="28"/>
              </w:numPr>
              <w:jc w:val="both"/>
              <w:rPr>
                <w:rFonts w:ascii="Arial" w:hAnsi="Arial" w:cs="Arial"/>
                <w:sz w:val="20"/>
                <w:lang w:val="mn-MN"/>
              </w:rPr>
            </w:pPr>
            <w:r w:rsidRPr="009C308D">
              <w:rPr>
                <w:rFonts w:ascii="Arial" w:hAnsi="Arial" w:cs="Arial"/>
                <w:sz w:val="20"/>
                <w:lang w:val="mn-MN"/>
              </w:rPr>
              <w:t xml:space="preserve">2014 оны 5-р сард “Номын сан ба интернэт” сэдэвт 9 асуулт бүхий санал асуулгыг  бүртгэлтэй 40 уншигч.  8-30 насны, эрэгтэй 6, эмэгтэй-34 байсан байна. </w:t>
            </w:r>
          </w:p>
          <w:p w:rsidR="00941808" w:rsidRPr="009C308D" w:rsidRDefault="00941808" w:rsidP="00941808">
            <w:pPr>
              <w:numPr>
                <w:ilvl w:val="0"/>
                <w:numId w:val="28"/>
              </w:numPr>
              <w:jc w:val="both"/>
              <w:rPr>
                <w:rFonts w:ascii="Arial" w:hAnsi="Arial" w:cs="Arial"/>
                <w:sz w:val="20"/>
                <w:lang w:val="mn-MN"/>
              </w:rPr>
            </w:pPr>
            <w:r w:rsidRPr="009C308D">
              <w:rPr>
                <w:rFonts w:ascii="Arial" w:hAnsi="Arial" w:cs="Arial"/>
                <w:sz w:val="20"/>
                <w:lang w:val="mn-MN"/>
              </w:rPr>
              <w:t xml:space="preserve">2014.09.19 120 уншигчаас  5 асуулт бүхий хүмүүсийн хамгийн </w:t>
            </w:r>
            <w:r>
              <w:rPr>
                <w:rFonts w:ascii="Arial" w:hAnsi="Arial" w:cs="Arial"/>
                <w:sz w:val="20"/>
                <w:lang w:val="mn-MN"/>
              </w:rPr>
              <w:t>унших дуртай уран зохиолын номы</w:t>
            </w:r>
            <w:r w:rsidRPr="009C308D">
              <w:rPr>
                <w:rFonts w:ascii="Arial" w:hAnsi="Arial" w:cs="Arial"/>
                <w:sz w:val="20"/>
                <w:lang w:val="mn-MN"/>
              </w:rPr>
              <w:t>н талаар мэдээлэл авах  зорилго бүхий “Рейтинг тогтоох” санал асуулга явууллаа.</w:t>
            </w:r>
          </w:p>
          <w:p w:rsidR="00941808" w:rsidRPr="009C308D" w:rsidRDefault="00941808" w:rsidP="00941808">
            <w:pPr>
              <w:ind w:left="360"/>
              <w:jc w:val="both"/>
              <w:rPr>
                <w:rFonts w:ascii="Arial" w:hAnsi="Arial" w:cs="Arial"/>
                <w:b/>
                <w:sz w:val="20"/>
                <w:lang w:val="mn-MN"/>
              </w:rPr>
            </w:pPr>
            <w:r w:rsidRPr="009C308D">
              <w:rPr>
                <w:rFonts w:ascii="Arial" w:hAnsi="Arial" w:cs="Arial"/>
                <w:b/>
                <w:sz w:val="20"/>
                <w:lang w:val="mn-MN"/>
              </w:rPr>
              <w:t>Судалгааны мөрөөр зохион</w:t>
            </w:r>
            <w:r>
              <w:rPr>
                <w:rFonts w:ascii="Arial" w:hAnsi="Arial" w:cs="Arial"/>
                <w:b/>
                <w:sz w:val="20"/>
              </w:rPr>
              <w:t xml:space="preserve"> </w:t>
            </w:r>
            <w:r>
              <w:rPr>
                <w:rFonts w:ascii="Arial" w:hAnsi="Arial" w:cs="Arial"/>
                <w:b/>
                <w:sz w:val="20"/>
                <w:lang w:val="mn-MN"/>
              </w:rPr>
              <w:t>байгуулсан</w:t>
            </w:r>
            <w:r w:rsidRPr="009C308D">
              <w:rPr>
                <w:rFonts w:ascii="Arial" w:hAnsi="Arial" w:cs="Arial"/>
                <w:b/>
                <w:sz w:val="20"/>
                <w:lang w:val="mn-MN"/>
              </w:rPr>
              <w:t xml:space="preserve"> ажил:</w:t>
            </w:r>
          </w:p>
          <w:p w:rsidR="00941808" w:rsidRPr="009C308D" w:rsidRDefault="00941808" w:rsidP="00941808">
            <w:pPr>
              <w:pStyle w:val="ListParagraph"/>
              <w:numPr>
                <w:ilvl w:val="0"/>
                <w:numId w:val="29"/>
              </w:numPr>
              <w:jc w:val="both"/>
              <w:rPr>
                <w:rFonts w:ascii="Arial" w:hAnsi="Arial" w:cs="Arial"/>
                <w:sz w:val="20"/>
                <w:lang w:val="mn-MN"/>
              </w:rPr>
            </w:pPr>
            <w:r w:rsidRPr="009C308D">
              <w:rPr>
                <w:rFonts w:ascii="Arial" w:hAnsi="Arial" w:cs="Arial"/>
                <w:sz w:val="20"/>
                <w:lang w:val="mn-MN"/>
              </w:rPr>
              <w:t>Нөхөн бүрдүүлэлтээр нэн шаардлагатай 15 нэрийн 16ш ном авсан.</w:t>
            </w:r>
          </w:p>
          <w:p w:rsidR="00941808" w:rsidRPr="009C308D" w:rsidRDefault="00941808" w:rsidP="00941808">
            <w:pPr>
              <w:pStyle w:val="ListParagraph"/>
              <w:numPr>
                <w:ilvl w:val="0"/>
                <w:numId w:val="29"/>
              </w:numPr>
              <w:jc w:val="both"/>
              <w:rPr>
                <w:rFonts w:ascii="Arial" w:hAnsi="Arial" w:cs="Arial"/>
                <w:sz w:val="20"/>
                <w:lang w:val="mn-MN"/>
              </w:rPr>
            </w:pPr>
            <w:r w:rsidRPr="009C308D">
              <w:rPr>
                <w:rFonts w:ascii="Arial" w:hAnsi="Arial" w:cs="Arial"/>
                <w:sz w:val="20"/>
                <w:lang w:val="mn-MN"/>
              </w:rPr>
              <w:t>Интернэт</w:t>
            </w:r>
            <w:r>
              <w:rPr>
                <w:rFonts w:ascii="Arial" w:hAnsi="Arial" w:cs="Arial"/>
                <w:sz w:val="20"/>
                <w:lang w:val="mn-MN"/>
              </w:rPr>
              <w:t>э</w:t>
            </w:r>
            <w:r w:rsidRPr="009C308D">
              <w:rPr>
                <w:rFonts w:ascii="Arial" w:hAnsi="Arial" w:cs="Arial"/>
                <w:sz w:val="20"/>
                <w:lang w:val="mn-MN"/>
              </w:rPr>
              <w:t xml:space="preserve">д 04 дүгээр сард холбогдон уншигч утасгүй сүлжээг ашиглах боломжтой болсон. </w:t>
            </w:r>
          </w:p>
          <w:p w:rsidR="00941808" w:rsidRPr="009C308D" w:rsidRDefault="00941808" w:rsidP="00941808">
            <w:pPr>
              <w:pStyle w:val="ListParagraph"/>
              <w:numPr>
                <w:ilvl w:val="0"/>
                <w:numId w:val="29"/>
              </w:numPr>
              <w:jc w:val="both"/>
              <w:rPr>
                <w:rFonts w:ascii="Arial" w:hAnsi="Arial" w:cs="Arial"/>
                <w:sz w:val="20"/>
                <w:lang w:val="mn-MN"/>
              </w:rPr>
            </w:pPr>
            <w:r w:rsidRPr="009C308D">
              <w:rPr>
                <w:rFonts w:ascii="Arial" w:hAnsi="Arial" w:cs="Arial"/>
                <w:sz w:val="20"/>
              </w:rPr>
              <w:t>CD</w:t>
            </w:r>
            <w:r w:rsidRPr="009C308D">
              <w:rPr>
                <w:rFonts w:ascii="Arial" w:hAnsi="Arial" w:cs="Arial"/>
                <w:sz w:val="20"/>
                <w:lang w:val="mn-MN"/>
              </w:rPr>
              <w:t>-тэй номын үзэсгэлэн гаргав. /Аудио-видео ном</w:t>
            </w:r>
          </w:p>
          <w:p w:rsidR="00941808" w:rsidRPr="009C308D" w:rsidRDefault="00941808" w:rsidP="00941808">
            <w:pPr>
              <w:pStyle w:val="ListParagraph"/>
              <w:numPr>
                <w:ilvl w:val="0"/>
                <w:numId w:val="29"/>
              </w:numPr>
              <w:jc w:val="both"/>
              <w:rPr>
                <w:rFonts w:ascii="Arial" w:hAnsi="Arial" w:cs="Arial"/>
                <w:b/>
                <w:sz w:val="20"/>
              </w:rPr>
            </w:pPr>
            <w:r w:rsidRPr="009C308D">
              <w:rPr>
                <w:rFonts w:ascii="Arial" w:hAnsi="Arial" w:cs="Arial"/>
                <w:sz w:val="20"/>
                <w:lang w:val="mn-MN"/>
              </w:rPr>
              <w:t>Цахилгаан, розетка, залгуурын массийг үзүүлж засуулав</w:t>
            </w:r>
          </w:p>
          <w:p w:rsidR="00941808" w:rsidRPr="009C308D" w:rsidRDefault="00941808" w:rsidP="00941808">
            <w:pPr>
              <w:jc w:val="both"/>
              <w:rPr>
                <w:rFonts w:ascii="Arial" w:hAnsi="Arial" w:cs="Arial"/>
                <w:sz w:val="20"/>
                <w:lang w:val="mn-MN"/>
              </w:rPr>
            </w:pPr>
            <w:r>
              <w:rPr>
                <w:rFonts w:ascii="Arial" w:hAnsi="Arial" w:cs="Arial"/>
                <w:b/>
                <w:sz w:val="20"/>
                <w:lang w:val="mn-MN"/>
              </w:rPr>
              <w:t>Төв болон салбар номын сангийн с</w:t>
            </w:r>
            <w:r w:rsidRPr="00930EE1">
              <w:rPr>
                <w:rFonts w:ascii="Arial" w:hAnsi="Arial" w:cs="Arial"/>
                <w:b/>
                <w:sz w:val="20"/>
                <w:lang w:val="mn-MN"/>
              </w:rPr>
              <w:t>анал хүсэлтийн дэвтэрт</w:t>
            </w:r>
            <w:r w:rsidRPr="009C308D">
              <w:rPr>
                <w:rFonts w:ascii="Arial" w:hAnsi="Arial" w:cs="Arial"/>
                <w:sz w:val="20"/>
                <w:lang w:val="mn-MN"/>
              </w:rPr>
              <w:t xml:space="preserve"> </w:t>
            </w:r>
            <w:r>
              <w:rPr>
                <w:rFonts w:ascii="Arial" w:hAnsi="Arial" w:cs="Arial"/>
                <w:sz w:val="20"/>
                <w:lang w:val="mn-MN"/>
              </w:rPr>
              <w:t>171</w:t>
            </w:r>
            <w:r w:rsidRPr="009C308D">
              <w:rPr>
                <w:rFonts w:ascii="Arial" w:hAnsi="Arial" w:cs="Arial"/>
                <w:sz w:val="20"/>
                <w:lang w:val="mn-MN"/>
              </w:rPr>
              <w:t xml:space="preserve"> хүн санал хүсэлтээ бичсэнтэй танилцаж шаардлагатай хариуг нь тухай бүрд нь өгч ажиллав.</w:t>
            </w:r>
            <w:r>
              <w:rPr>
                <w:rFonts w:ascii="Arial" w:hAnsi="Arial" w:cs="Arial"/>
                <w:sz w:val="20"/>
                <w:lang w:val="mn-MN"/>
              </w:rPr>
              <w:t xml:space="preserve"> </w:t>
            </w:r>
          </w:p>
          <w:p w:rsidR="00941808" w:rsidRPr="0020493C" w:rsidRDefault="00941808" w:rsidP="00941808">
            <w:pPr>
              <w:pStyle w:val="ListParagraph"/>
              <w:ind w:left="283" w:hanging="284"/>
              <w:jc w:val="both"/>
              <w:rPr>
                <w:rFonts w:ascii="Arial" w:hAnsi="Arial" w:cs="Arial"/>
                <w:b/>
                <w:sz w:val="20"/>
              </w:rPr>
            </w:pPr>
          </w:p>
          <w:p w:rsidR="00941808" w:rsidRPr="0020493C" w:rsidRDefault="00941808" w:rsidP="00941808">
            <w:pPr>
              <w:pStyle w:val="ListParagraph"/>
              <w:numPr>
                <w:ilvl w:val="0"/>
                <w:numId w:val="25"/>
              </w:numPr>
              <w:tabs>
                <w:tab w:val="left" w:pos="283"/>
              </w:tabs>
              <w:ind w:left="283" w:hanging="284"/>
              <w:jc w:val="both"/>
              <w:rPr>
                <w:rFonts w:ascii="Arial" w:hAnsi="Arial" w:cs="Arial"/>
                <w:b/>
                <w:sz w:val="20"/>
              </w:rPr>
            </w:pPr>
            <w:proofErr w:type="spellStart"/>
            <w:r w:rsidRPr="0020493C">
              <w:rPr>
                <w:rFonts w:ascii="Arial" w:hAnsi="Arial" w:cs="Arial"/>
                <w:b/>
                <w:sz w:val="20"/>
                <w:lang w:eastAsia="mn-MN"/>
              </w:rPr>
              <w:t>Өргөдөл</w:t>
            </w:r>
            <w:proofErr w:type="spellEnd"/>
            <w:r w:rsidRPr="0020493C">
              <w:rPr>
                <w:rFonts w:ascii="Arial" w:hAnsi="Arial" w:cs="Arial"/>
                <w:b/>
                <w:sz w:val="20"/>
                <w:lang w:eastAsia="mn-MN"/>
              </w:rPr>
              <w:t xml:space="preserve">, </w:t>
            </w:r>
            <w:proofErr w:type="spellStart"/>
            <w:r w:rsidRPr="0020493C">
              <w:rPr>
                <w:rFonts w:ascii="Arial" w:hAnsi="Arial" w:cs="Arial"/>
                <w:b/>
                <w:sz w:val="20"/>
                <w:lang w:eastAsia="mn-MN"/>
              </w:rPr>
              <w:t>гомдлын</w:t>
            </w:r>
            <w:proofErr w:type="spellEnd"/>
            <w:r w:rsidRPr="0020493C">
              <w:rPr>
                <w:rFonts w:ascii="Arial" w:hAnsi="Arial" w:cs="Arial"/>
                <w:b/>
                <w:sz w:val="20"/>
                <w:lang w:eastAsia="mn-MN"/>
              </w:rPr>
              <w:t xml:space="preserve"> </w:t>
            </w:r>
            <w:proofErr w:type="spellStart"/>
            <w:r w:rsidRPr="0020493C">
              <w:rPr>
                <w:rFonts w:ascii="Arial" w:hAnsi="Arial" w:cs="Arial"/>
                <w:b/>
                <w:sz w:val="20"/>
                <w:lang w:eastAsia="mn-MN"/>
              </w:rPr>
              <w:t>шийдвэрлэлтийн</w:t>
            </w:r>
            <w:proofErr w:type="spellEnd"/>
            <w:r w:rsidRPr="0020493C">
              <w:rPr>
                <w:rFonts w:ascii="Arial" w:hAnsi="Arial" w:cs="Arial"/>
                <w:b/>
                <w:sz w:val="20"/>
                <w:lang w:eastAsia="mn-MN"/>
              </w:rPr>
              <w:t xml:space="preserve"> </w:t>
            </w:r>
            <w:proofErr w:type="spellStart"/>
            <w:r w:rsidRPr="0020493C">
              <w:rPr>
                <w:rFonts w:ascii="Arial" w:hAnsi="Arial" w:cs="Arial"/>
                <w:b/>
                <w:sz w:val="20"/>
                <w:lang w:eastAsia="mn-MN"/>
              </w:rPr>
              <w:t>байдал</w:t>
            </w:r>
            <w:proofErr w:type="spellEnd"/>
            <w:r w:rsidRPr="0020493C">
              <w:rPr>
                <w:rFonts w:ascii="Arial" w:hAnsi="Arial" w:cs="Arial"/>
                <w:b/>
                <w:sz w:val="20"/>
                <w:lang w:eastAsia="mn-MN"/>
              </w:rPr>
              <w:t xml:space="preserve"> </w:t>
            </w:r>
          </w:p>
          <w:p w:rsidR="00941808" w:rsidRPr="0020493C" w:rsidRDefault="00941808" w:rsidP="00941808">
            <w:pPr>
              <w:ind w:firstLine="709"/>
              <w:rPr>
                <w:rFonts w:ascii="Arial" w:hAnsi="Arial" w:cs="Arial"/>
                <w:sz w:val="20"/>
                <w:lang w:val="mn-MN"/>
              </w:rPr>
            </w:pPr>
            <w:r w:rsidRPr="0020493C">
              <w:rPr>
                <w:rFonts w:ascii="Arial" w:hAnsi="Arial" w:cs="Arial"/>
                <w:sz w:val="18"/>
                <w:lang w:val="mn-MN"/>
              </w:rPr>
              <w:t xml:space="preserve">  </w:t>
            </w:r>
            <w:r w:rsidRPr="0020493C">
              <w:rPr>
                <w:rFonts w:ascii="Arial" w:hAnsi="Arial" w:cs="Arial"/>
                <w:sz w:val="20"/>
                <w:lang w:val="mn-MN"/>
              </w:rPr>
              <w:t xml:space="preserve">  2014 оны </w:t>
            </w:r>
            <w:r w:rsidRPr="0020493C">
              <w:rPr>
                <w:rFonts w:ascii="Arial" w:hAnsi="Arial" w:cs="Arial"/>
                <w:sz w:val="20"/>
              </w:rPr>
              <w:t>3</w:t>
            </w:r>
            <w:r w:rsidRPr="0020493C">
              <w:rPr>
                <w:rFonts w:ascii="Arial" w:hAnsi="Arial" w:cs="Arial"/>
                <w:sz w:val="20"/>
                <w:lang w:val="mn-MN"/>
              </w:rPr>
              <w:t xml:space="preserve"> дугаар улиралд өссөн дүнгээр 25 өргөдөл бичгээр, 1 өргөдөл цахимаар, нийт 26 өргөдөл ирснийг дэвтрээр болон </w:t>
            </w:r>
            <w:r w:rsidR="00561CD5" w:rsidRPr="0020493C">
              <w:rPr>
                <w:rFonts w:ascii="Arial" w:hAnsi="Arial" w:cs="Arial"/>
                <w:sz w:val="20"/>
              </w:rPr>
              <w:fldChar w:fldCharType="begin"/>
            </w:r>
            <w:r w:rsidRPr="0020493C">
              <w:rPr>
                <w:rFonts w:ascii="Arial" w:hAnsi="Arial" w:cs="Arial"/>
                <w:sz w:val="20"/>
              </w:rPr>
              <w:instrText>HYPERLINK "http://www.ub1200.mn"</w:instrText>
            </w:r>
            <w:r w:rsidR="00561CD5" w:rsidRPr="0020493C">
              <w:rPr>
                <w:rFonts w:ascii="Arial" w:hAnsi="Arial" w:cs="Arial"/>
                <w:sz w:val="20"/>
              </w:rPr>
              <w:fldChar w:fldCharType="separate"/>
            </w:r>
            <w:r w:rsidRPr="0020493C">
              <w:rPr>
                <w:rStyle w:val="Hyperlink"/>
                <w:rFonts w:ascii="Arial" w:hAnsi="Arial" w:cs="Arial"/>
                <w:color w:val="auto"/>
                <w:sz w:val="20"/>
              </w:rPr>
              <w:t>www.ub1200.mn</w:t>
            </w:r>
            <w:r w:rsidR="00561CD5" w:rsidRPr="0020493C">
              <w:rPr>
                <w:rFonts w:ascii="Arial" w:hAnsi="Arial" w:cs="Arial"/>
                <w:sz w:val="20"/>
              </w:rPr>
              <w:fldChar w:fldCharType="end"/>
            </w:r>
            <w:r w:rsidRPr="0020493C">
              <w:rPr>
                <w:rFonts w:ascii="Arial" w:hAnsi="Arial" w:cs="Arial"/>
                <w:sz w:val="20"/>
              </w:rPr>
              <w:t xml:space="preserve"> </w:t>
            </w:r>
            <w:r w:rsidRPr="0020493C">
              <w:rPr>
                <w:rFonts w:ascii="Arial" w:hAnsi="Arial" w:cs="Arial"/>
                <w:sz w:val="20"/>
                <w:lang w:val="mn-MN"/>
              </w:rPr>
              <w:t>цахим системд бүртгэн, шийдвэрлэсэн байна. Нийт өргөдлийн 84,6% нь байгууллагын ажиллагсдаас, 15,3% нь иргэдээс ирсэн байх бөгөөд өргөдлийн 50% нь ямар нэг тэтгэмж, буцалтгүй тусламж, урамшуулал хүссэн байна.</w:t>
            </w:r>
          </w:p>
          <w:p w:rsidR="00941808" w:rsidRPr="0020493C" w:rsidRDefault="00941808" w:rsidP="00941808">
            <w:pPr>
              <w:ind w:firstLine="709"/>
              <w:rPr>
                <w:rFonts w:ascii="Arial" w:hAnsi="Arial" w:cs="Arial"/>
                <w:sz w:val="20"/>
                <w:lang w:val="mn-MN"/>
              </w:rPr>
            </w:pPr>
            <w:r w:rsidRPr="0020493C">
              <w:rPr>
                <w:rFonts w:ascii="Arial" w:hAnsi="Arial" w:cs="Arial"/>
                <w:sz w:val="20"/>
                <w:lang w:val="mn-MN"/>
              </w:rPr>
              <w:t xml:space="preserve">Нийт өргөдлийн шийдвэрлэлтийг хугацааг авч үзвэл 69,2% нь ажлын 8 цагаас ажлын 5 хоногийн дотор шийдвэрлэгдсэн бол 2 өргөдөл ажлын 10 хоногт, 5 өргөдөл хуанлийн 30 хоногт, 1 өргөдөл хугацаа хэтэрч шийдвэрлэгдсэн байна. </w:t>
            </w:r>
          </w:p>
          <w:p w:rsidR="00941808" w:rsidRPr="0020493C" w:rsidRDefault="00941808" w:rsidP="00941808">
            <w:pPr>
              <w:pStyle w:val="ListParagraph"/>
              <w:numPr>
                <w:ilvl w:val="0"/>
                <w:numId w:val="21"/>
              </w:numPr>
              <w:tabs>
                <w:tab w:val="left" w:pos="283"/>
              </w:tabs>
              <w:ind w:left="-1" w:firstLine="0"/>
              <w:jc w:val="both"/>
              <w:rPr>
                <w:rFonts w:ascii="Arial" w:hAnsi="Arial" w:cs="Arial"/>
                <w:b/>
                <w:sz w:val="20"/>
                <w:lang w:val="mn-MN"/>
              </w:rPr>
            </w:pPr>
            <w:proofErr w:type="spellStart"/>
            <w:r w:rsidRPr="0020493C">
              <w:rPr>
                <w:rFonts w:ascii="Arial" w:hAnsi="Arial" w:cs="Arial"/>
                <w:b/>
                <w:sz w:val="20"/>
                <w:lang w:eastAsia="mn-MN"/>
              </w:rPr>
              <w:t>Хариутай</w:t>
            </w:r>
            <w:proofErr w:type="spellEnd"/>
            <w:r w:rsidRPr="0020493C">
              <w:rPr>
                <w:rFonts w:ascii="Arial" w:hAnsi="Arial" w:cs="Arial"/>
                <w:b/>
                <w:sz w:val="20"/>
                <w:lang w:eastAsia="mn-MN"/>
              </w:rPr>
              <w:t xml:space="preserve"> </w:t>
            </w:r>
            <w:proofErr w:type="spellStart"/>
            <w:r w:rsidRPr="0020493C">
              <w:rPr>
                <w:rFonts w:ascii="Arial" w:hAnsi="Arial" w:cs="Arial"/>
                <w:b/>
                <w:sz w:val="20"/>
                <w:lang w:eastAsia="mn-MN"/>
              </w:rPr>
              <w:t>албан</w:t>
            </w:r>
            <w:proofErr w:type="spellEnd"/>
            <w:r w:rsidRPr="0020493C">
              <w:rPr>
                <w:rFonts w:ascii="Arial" w:hAnsi="Arial" w:cs="Arial"/>
                <w:b/>
                <w:sz w:val="20"/>
                <w:lang w:eastAsia="mn-MN"/>
              </w:rPr>
              <w:t xml:space="preserve"> </w:t>
            </w:r>
            <w:proofErr w:type="spellStart"/>
            <w:r w:rsidRPr="0020493C">
              <w:rPr>
                <w:rFonts w:ascii="Arial" w:hAnsi="Arial" w:cs="Arial"/>
                <w:b/>
                <w:sz w:val="20"/>
                <w:lang w:eastAsia="mn-MN"/>
              </w:rPr>
              <w:t>бичгийн</w:t>
            </w:r>
            <w:proofErr w:type="spellEnd"/>
            <w:r w:rsidRPr="0020493C">
              <w:rPr>
                <w:rFonts w:ascii="Arial" w:hAnsi="Arial" w:cs="Arial"/>
                <w:b/>
                <w:sz w:val="20"/>
                <w:lang w:eastAsia="mn-MN"/>
              </w:rPr>
              <w:t xml:space="preserve"> </w:t>
            </w:r>
            <w:proofErr w:type="spellStart"/>
            <w:r w:rsidRPr="0020493C">
              <w:rPr>
                <w:rFonts w:ascii="Arial" w:hAnsi="Arial" w:cs="Arial"/>
                <w:b/>
                <w:sz w:val="20"/>
                <w:lang w:eastAsia="mn-MN"/>
              </w:rPr>
              <w:t>шийдвэрлэлтийн</w:t>
            </w:r>
            <w:proofErr w:type="spellEnd"/>
            <w:r w:rsidRPr="0020493C">
              <w:rPr>
                <w:rFonts w:ascii="Arial" w:hAnsi="Arial" w:cs="Arial"/>
                <w:b/>
                <w:sz w:val="20"/>
                <w:lang w:eastAsia="mn-MN"/>
              </w:rPr>
              <w:t xml:space="preserve"> </w:t>
            </w:r>
            <w:proofErr w:type="spellStart"/>
            <w:r w:rsidRPr="0020493C">
              <w:rPr>
                <w:rFonts w:ascii="Arial" w:hAnsi="Arial" w:cs="Arial"/>
                <w:b/>
                <w:sz w:val="20"/>
                <w:lang w:eastAsia="mn-MN"/>
              </w:rPr>
              <w:t>байдал</w:t>
            </w:r>
            <w:proofErr w:type="spellEnd"/>
            <w:r w:rsidRPr="0020493C">
              <w:rPr>
                <w:rFonts w:ascii="Arial" w:hAnsi="Arial" w:cs="Arial"/>
                <w:b/>
                <w:sz w:val="20"/>
                <w:lang w:val="mn-MN" w:eastAsia="mn-MN"/>
              </w:rPr>
              <w:t xml:space="preserve"> </w:t>
            </w:r>
          </w:p>
          <w:p w:rsidR="00941808" w:rsidRDefault="00941808" w:rsidP="00941808">
            <w:pPr>
              <w:jc w:val="center"/>
              <w:rPr>
                <w:rFonts w:ascii="Arial" w:hAnsi="Arial" w:cs="Arial"/>
                <w:b/>
                <w:bCs/>
                <w:sz w:val="20"/>
                <w:lang w:val="mn-MN"/>
              </w:rPr>
            </w:pPr>
            <w:r w:rsidRPr="0020493C">
              <w:rPr>
                <w:rFonts w:ascii="Arial" w:hAnsi="Arial" w:cs="Arial"/>
                <w:sz w:val="20"/>
                <w:lang w:val="mn-MN"/>
              </w:rPr>
              <w:t xml:space="preserve">Тайлангийн хугацаанд 51 албан бичиг ирснээс 32 нь хариутай бичиг байв. Үүнээс 28 бичиг хугацаандаа, 1 бичиг хугацаа хэтэрч шийдвэрлэгдэж, 3 бичиг хугацаа хэтэрч шийдвэрлэгдээгүй байна.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941808" w:rsidRDefault="00941808"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41808" w:rsidRDefault="00941808"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r>
              <w:rPr>
                <w:rFonts w:ascii="Arial" w:hAnsi="Arial" w:cs="Arial"/>
                <w:b/>
                <w:sz w:val="20"/>
                <w:lang w:val="mn-MN"/>
              </w:rPr>
              <w:t>100</w:t>
            </w: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r>
              <w:rPr>
                <w:rFonts w:ascii="Arial" w:hAnsi="Arial" w:cs="Arial"/>
                <w:b/>
                <w:sz w:val="20"/>
                <w:lang w:val="mn-MN"/>
              </w:rPr>
              <w:t>89,6</w:t>
            </w:r>
          </w:p>
        </w:tc>
        <w:tc>
          <w:tcPr>
            <w:tcW w:w="807" w:type="dxa"/>
            <w:tcBorders>
              <w:top w:val="single" w:sz="4" w:space="0" w:color="auto"/>
              <w:left w:val="single" w:sz="4" w:space="0" w:color="auto"/>
              <w:bottom w:val="single" w:sz="4" w:space="0" w:color="auto"/>
              <w:right w:val="single" w:sz="4" w:space="0" w:color="auto"/>
            </w:tcBorders>
            <w:vAlign w:val="center"/>
            <w:hideMark/>
          </w:tcPr>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941808" w:rsidRDefault="004E339D" w:rsidP="00941808">
            <w:pPr>
              <w:jc w:val="center"/>
              <w:rPr>
                <w:rFonts w:ascii="Arial" w:hAnsi="Arial" w:cs="Arial"/>
                <w:b/>
                <w:sz w:val="20"/>
                <w:lang w:val="mn-MN"/>
              </w:rPr>
            </w:pPr>
            <w:r>
              <w:rPr>
                <w:rFonts w:ascii="Arial" w:hAnsi="Arial" w:cs="Arial"/>
                <w:b/>
                <w:sz w:val="20"/>
                <w:lang w:val="mn-MN"/>
              </w:rPr>
              <w:t>20</w:t>
            </w: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p>
          <w:p w:rsidR="004E339D" w:rsidRDefault="004E339D" w:rsidP="00941808">
            <w:pPr>
              <w:jc w:val="center"/>
              <w:rPr>
                <w:rFonts w:ascii="Arial" w:hAnsi="Arial" w:cs="Arial"/>
                <w:b/>
                <w:sz w:val="20"/>
                <w:lang w:val="mn-MN"/>
              </w:rPr>
            </w:pPr>
            <w:r>
              <w:rPr>
                <w:rFonts w:ascii="Arial" w:hAnsi="Arial" w:cs="Arial"/>
                <w:b/>
                <w:sz w:val="20"/>
                <w:lang w:val="mn-MN"/>
              </w:rPr>
              <w:t>17,9</w:t>
            </w:r>
          </w:p>
        </w:tc>
      </w:tr>
      <w:tr w:rsidR="00EB5628" w:rsidRPr="0020493C" w:rsidTr="002421F5">
        <w:trPr>
          <w:trHeight w:val="258"/>
        </w:trPr>
        <w:tc>
          <w:tcPr>
            <w:tcW w:w="3969" w:type="dxa"/>
            <w:gridSpan w:val="2"/>
            <w:tcBorders>
              <w:top w:val="single" w:sz="4" w:space="0" w:color="auto"/>
              <w:left w:val="single" w:sz="4" w:space="0" w:color="auto"/>
              <w:bottom w:val="single" w:sz="4" w:space="0" w:color="auto"/>
              <w:right w:val="single" w:sz="4" w:space="0" w:color="auto"/>
            </w:tcBorders>
          </w:tcPr>
          <w:p w:rsidR="00EB5628" w:rsidRPr="0020493C" w:rsidRDefault="00EB5628" w:rsidP="00537916">
            <w:pPr>
              <w:jc w:val="center"/>
              <w:rPr>
                <w:rFonts w:ascii="Arial" w:hAnsi="Arial" w:cs="Arial"/>
                <w:sz w:val="20"/>
              </w:rPr>
            </w:pPr>
          </w:p>
        </w:tc>
        <w:tc>
          <w:tcPr>
            <w:tcW w:w="9498" w:type="dxa"/>
            <w:gridSpan w:val="3"/>
            <w:tcBorders>
              <w:top w:val="single" w:sz="4" w:space="0" w:color="auto"/>
              <w:left w:val="single" w:sz="4" w:space="0" w:color="auto"/>
              <w:bottom w:val="single" w:sz="4" w:space="0" w:color="auto"/>
              <w:right w:val="single" w:sz="4" w:space="0" w:color="auto"/>
            </w:tcBorders>
            <w:vAlign w:val="center"/>
            <w:hideMark/>
          </w:tcPr>
          <w:p w:rsidR="00EB5628" w:rsidRPr="0020493C" w:rsidRDefault="00EB5628" w:rsidP="00537916">
            <w:pPr>
              <w:jc w:val="center"/>
              <w:rPr>
                <w:rFonts w:ascii="Arial" w:hAnsi="Arial" w:cs="Arial"/>
                <w:sz w:val="20"/>
                <w:lang w:val="mn-MN"/>
              </w:rPr>
            </w:pPr>
            <w:proofErr w:type="spellStart"/>
            <w:r w:rsidRPr="0020493C">
              <w:rPr>
                <w:rFonts w:ascii="Arial" w:hAnsi="Arial" w:cs="Arial"/>
                <w:sz w:val="20"/>
              </w:rPr>
              <w:t>Ерөнхий</w:t>
            </w:r>
            <w:proofErr w:type="spellEnd"/>
            <w:r w:rsidRPr="0020493C">
              <w:rPr>
                <w:rFonts w:ascii="Arial" w:hAnsi="Arial" w:cs="Arial"/>
                <w:sz w:val="20"/>
              </w:rPr>
              <w:t xml:space="preserve"> </w:t>
            </w:r>
            <w:r w:rsidRPr="0020493C">
              <w:rPr>
                <w:rFonts w:ascii="Arial" w:hAnsi="Arial" w:cs="Arial"/>
                <w:sz w:val="20"/>
                <w:lang w:val="mn-MN"/>
              </w:rPr>
              <w:t>ү</w:t>
            </w:r>
            <w:proofErr w:type="spellStart"/>
            <w:r w:rsidRPr="0020493C">
              <w:rPr>
                <w:rFonts w:ascii="Arial" w:hAnsi="Arial" w:cs="Arial"/>
                <w:sz w:val="20"/>
              </w:rPr>
              <w:t>нэлгээ</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D7727" w:rsidP="00537916">
            <w:pPr>
              <w:jc w:val="center"/>
              <w:rPr>
                <w:rFonts w:ascii="Arial" w:hAnsi="Arial" w:cs="Arial"/>
                <w:sz w:val="20"/>
                <w:lang w:val="mn-MN"/>
              </w:rPr>
            </w:pPr>
            <w:r>
              <w:rPr>
                <w:rFonts w:ascii="Arial" w:hAnsi="Arial" w:cs="Arial"/>
                <w:sz w:val="20"/>
                <w:lang w:val="mn-MN"/>
              </w:rPr>
              <w:t>96,2</w:t>
            </w:r>
            <w:r w:rsidR="00EB5628" w:rsidRPr="0020493C">
              <w:rPr>
                <w:rFonts w:ascii="Arial" w:hAnsi="Arial" w:cs="Arial"/>
                <w:sz w:val="20"/>
              </w:rPr>
              <w:t xml:space="preserve"> </w:t>
            </w:r>
            <w:proofErr w:type="spellStart"/>
            <w:r w:rsidR="00EB5628" w:rsidRPr="0020493C">
              <w:rPr>
                <w:rFonts w:ascii="Arial" w:hAnsi="Arial" w:cs="Arial"/>
                <w:sz w:val="20"/>
              </w:rPr>
              <w:t>хувь</w:t>
            </w:r>
            <w:proofErr w:type="spellEnd"/>
            <w:r w:rsidR="00EB5628" w:rsidRPr="0020493C">
              <w:rPr>
                <w:rFonts w:ascii="Arial" w:hAnsi="Arial" w:cs="Arial"/>
                <w:sz w:val="20"/>
              </w:rPr>
              <w:t xml:space="preserve"> </w:t>
            </w:r>
          </w:p>
        </w:tc>
        <w:tc>
          <w:tcPr>
            <w:tcW w:w="807" w:type="dxa"/>
            <w:tcBorders>
              <w:top w:val="single" w:sz="4" w:space="0" w:color="auto"/>
              <w:left w:val="single" w:sz="4" w:space="0" w:color="auto"/>
              <w:bottom w:val="single" w:sz="4" w:space="0" w:color="auto"/>
              <w:right w:val="single" w:sz="4" w:space="0" w:color="auto"/>
            </w:tcBorders>
            <w:vAlign w:val="center"/>
            <w:hideMark/>
          </w:tcPr>
          <w:p w:rsidR="00EB5628" w:rsidRPr="0020493C" w:rsidRDefault="00ED7727" w:rsidP="00537916">
            <w:pPr>
              <w:jc w:val="center"/>
              <w:rPr>
                <w:rFonts w:ascii="Arial" w:hAnsi="Arial" w:cs="Arial"/>
                <w:sz w:val="20"/>
                <w:lang w:val="mn-MN"/>
              </w:rPr>
            </w:pPr>
            <w:r>
              <w:rPr>
                <w:rFonts w:ascii="Arial" w:hAnsi="Arial" w:cs="Arial"/>
                <w:sz w:val="20"/>
                <w:lang w:val="mn-MN"/>
              </w:rPr>
              <w:t>96,1</w:t>
            </w:r>
            <w:r w:rsidR="00EB5628" w:rsidRPr="0020493C">
              <w:rPr>
                <w:rFonts w:ascii="Arial" w:hAnsi="Arial" w:cs="Arial"/>
                <w:sz w:val="20"/>
              </w:rPr>
              <w:t xml:space="preserve"> </w:t>
            </w:r>
            <w:proofErr w:type="spellStart"/>
            <w:r w:rsidR="00EB5628" w:rsidRPr="0020493C">
              <w:rPr>
                <w:rFonts w:ascii="Arial" w:hAnsi="Arial" w:cs="Arial"/>
                <w:sz w:val="20"/>
              </w:rPr>
              <w:t>оноо</w:t>
            </w:r>
            <w:proofErr w:type="spellEnd"/>
            <w:r w:rsidR="00EB5628" w:rsidRPr="0020493C">
              <w:rPr>
                <w:rFonts w:ascii="Arial" w:hAnsi="Arial" w:cs="Arial"/>
                <w:sz w:val="20"/>
              </w:rPr>
              <w:t xml:space="preserve"> </w:t>
            </w:r>
          </w:p>
        </w:tc>
      </w:tr>
    </w:tbl>
    <w:p w:rsidR="00BA3A1B" w:rsidRDefault="00BA3A1B" w:rsidP="00C42C6E">
      <w:pPr>
        <w:jc w:val="center"/>
        <w:rPr>
          <w:rFonts w:ascii="Arial" w:hAnsi="Arial" w:cs="Arial"/>
          <w:sz w:val="22"/>
          <w:szCs w:val="22"/>
          <w:lang w:val="mn-MN"/>
        </w:rPr>
      </w:pPr>
    </w:p>
    <w:p w:rsidR="004968B4" w:rsidRDefault="004968B4" w:rsidP="00C42C6E">
      <w:pPr>
        <w:jc w:val="center"/>
        <w:rPr>
          <w:rFonts w:ascii="Arial" w:hAnsi="Arial" w:cs="Arial"/>
          <w:sz w:val="22"/>
          <w:szCs w:val="22"/>
          <w:lang w:val="mn-MN"/>
        </w:rPr>
      </w:pPr>
    </w:p>
    <w:p w:rsidR="004968B4" w:rsidRDefault="00ED7727" w:rsidP="00ED7727">
      <w:pPr>
        <w:ind w:left="3600" w:firstLine="720"/>
        <w:rPr>
          <w:rFonts w:ascii="Arial" w:hAnsi="Arial" w:cs="Arial"/>
          <w:sz w:val="22"/>
          <w:szCs w:val="22"/>
          <w:lang w:val="mn-MN"/>
        </w:rPr>
      </w:pPr>
      <w:r>
        <w:rPr>
          <w:rFonts w:ascii="Arial" w:hAnsi="Arial" w:cs="Arial"/>
          <w:sz w:val="22"/>
          <w:szCs w:val="22"/>
          <w:lang w:val="mn-MN"/>
        </w:rPr>
        <w:t xml:space="preserve">ХЯНАСАН: </w:t>
      </w:r>
    </w:p>
    <w:p w:rsidR="00ED7727" w:rsidRDefault="00ED7727" w:rsidP="00ED7727">
      <w:pPr>
        <w:ind w:left="3600" w:firstLine="720"/>
        <w:rPr>
          <w:rFonts w:ascii="Arial" w:hAnsi="Arial" w:cs="Arial"/>
          <w:sz w:val="22"/>
          <w:szCs w:val="22"/>
          <w:lang w:val="mn-MN"/>
        </w:rPr>
      </w:pPr>
      <w:r>
        <w:rPr>
          <w:rFonts w:ascii="Arial" w:hAnsi="Arial" w:cs="Arial"/>
          <w:sz w:val="22"/>
          <w:szCs w:val="22"/>
          <w:lang w:val="mn-MN"/>
        </w:rPr>
        <w:t xml:space="preserve">ЗАХИРЛЫН ҮҮРГИЙГ </w:t>
      </w:r>
    </w:p>
    <w:p w:rsidR="00ED7727" w:rsidRDefault="00ED7727" w:rsidP="00ED7727">
      <w:pPr>
        <w:ind w:firstLine="720"/>
        <w:jc w:val="center"/>
        <w:rPr>
          <w:rFonts w:ascii="Arial" w:hAnsi="Arial" w:cs="Arial"/>
          <w:sz w:val="22"/>
          <w:szCs w:val="22"/>
          <w:lang w:val="mn-MN"/>
        </w:rPr>
      </w:pPr>
      <w:r>
        <w:rPr>
          <w:rFonts w:ascii="Arial" w:hAnsi="Arial" w:cs="Arial"/>
          <w:sz w:val="22"/>
          <w:szCs w:val="22"/>
          <w:lang w:val="mn-MN"/>
        </w:rPr>
        <w:t>ТҮР ОРЛОН ГҮЙЦЭТГЭГЧ</w:t>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t>С.СОЁМБОБААТАР</w:t>
      </w:r>
    </w:p>
    <w:p w:rsidR="00ED7727" w:rsidRDefault="00ED7727" w:rsidP="00ED7727">
      <w:pPr>
        <w:rPr>
          <w:rFonts w:ascii="Arial" w:hAnsi="Arial" w:cs="Arial"/>
          <w:sz w:val="22"/>
          <w:szCs w:val="22"/>
          <w:lang w:val="mn-MN"/>
        </w:rPr>
      </w:pPr>
    </w:p>
    <w:p w:rsidR="00ED7727" w:rsidRDefault="00ED7727" w:rsidP="00ED7727">
      <w:pPr>
        <w:ind w:left="3600" w:firstLine="720"/>
        <w:rPr>
          <w:rFonts w:ascii="Arial" w:hAnsi="Arial" w:cs="Arial"/>
          <w:sz w:val="22"/>
          <w:szCs w:val="22"/>
          <w:lang w:val="mn-MN"/>
        </w:rPr>
      </w:pPr>
      <w:r>
        <w:rPr>
          <w:rFonts w:ascii="Arial" w:hAnsi="Arial" w:cs="Arial"/>
          <w:sz w:val="22"/>
          <w:szCs w:val="22"/>
          <w:lang w:val="mn-MN"/>
        </w:rPr>
        <w:t xml:space="preserve">ТАЙЛАН НЭГТГЭСЭН: </w:t>
      </w:r>
    </w:p>
    <w:p w:rsidR="00ED7727" w:rsidRPr="004968B4" w:rsidRDefault="00ED7727" w:rsidP="00C42C6E">
      <w:pPr>
        <w:jc w:val="center"/>
        <w:rPr>
          <w:rFonts w:ascii="Arial" w:hAnsi="Arial" w:cs="Arial"/>
          <w:sz w:val="22"/>
          <w:szCs w:val="22"/>
          <w:lang w:val="mn-MN"/>
        </w:rPr>
      </w:pPr>
      <w:r>
        <w:rPr>
          <w:rFonts w:ascii="Arial" w:hAnsi="Arial" w:cs="Arial"/>
          <w:sz w:val="22"/>
          <w:szCs w:val="22"/>
          <w:lang w:val="mn-MN"/>
        </w:rPr>
        <w:t>АРХИВ, БИЧИГ ХЭРГИЙН ЭРХЛЭГЧ</w:t>
      </w:r>
      <w:r>
        <w:rPr>
          <w:rFonts w:ascii="Arial" w:hAnsi="Arial" w:cs="Arial"/>
          <w:sz w:val="22"/>
          <w:szCs w:val="22"/>
          <w:lang w:val="mn-MN"/>
        </w:rPr>
        <w:tab/>
      </w:r>
      <w:r>
        <w:rPr>
          <w:rFonts w:ascii="Arial" w:hAnsi="Arial" w:cs="Arial"/>
          <w:sz w:val="22"/>
          <w:szCs w:val="22"/>
          <w:lang w:val="mn-MN"/>
        </w:rPr>
        <w:tab/>
        <w:t xml:space="preserve">Д.ЭНХТУЯА </w:t>
      </w:r>
    </w:p>
    <w:sectPr w:rsidR="00ED7727" w:rsidRPr="004968B4" w:rsidSect="004A1902">
      <w:footerReference w:type="default" r:id="rId11"/>
      <w:pgSz w:w="16839" w:h="11907" w:orient="landscape" w:code="9"/>
      <w:pgMar w:top="1702" w:right="963" w:bottom="993" w:left="851" w:header="72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730" w:rsidRDefault="00130730" w:rsidP="004A1902">
      <w:r>
        <w:separator/>
      </w:r>
    </w:p>
  </w:endnote>
  <w:endnote w:type="continuationSeparator" w:id="0">
    <w:p w:rsidR="00130730" w:rsidRDefault="00130730" w:rsidP="004A19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altName w:val="Century Gothic"/>
    <w:charset w:val="00"/>
    <w:family w:val="swiss"/>
    <w:pitch w:val="variable"/>
    <w:sig w:usb0="00000001" w:usb1="00000000" w:usb2="00000000" w:usb3="00000000" w:csb0="00000005" w:csb1="00000000"/>
  </w:font>
  <w:font w:name="Courier New Mo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1860"/>
      <w:docPartObj>
        <w:docPartGallery w:val="Page Numbers (Bottom of Page)"/>
        <w:docPartUnique/>
      </w:docPartObj>
    </w:sdtPr>
    <w:sdtContent>
      <w:p w:rsidR="004A1902" w:rsidRDefault="00561CD5">
        <w:pPr>
          <w:pStyle w:val="Footer"/>
          <w:jc w:val="center"/>
        </w:pPr>
        <w:r w:rsidRPr="004A1902">
          <w:rPr>
            <w:rFonts w:ascii="Arial" w:hAnsi="Arial" w:cs="Arial"/>
            <w:sz w:val="22"/>
            <w:szCs w:val="22"/>
          </w:rPr>
          <w:fldChar w:fldCharType="begin"/>
        </w:r>
        <w:r w:rsidR="004A1902" w:rsidRPr="004A1902">
          <w:rPr>
            <w:rFonts w:ascii="Arial" w:hAnsi="Arial" w:cs="Arial"/>
            <w:sz w:val="22"/>
            <w:szCs w:val="22"/>
          </w:rPr>
          <w:instrText xml:space="preserve"> PAGE   \* MERGEFORMAT </w:instrText>
        </w:r>
        <w:r w:rsidRPr="004A1902">
          <w:rPr>
            <w:rFonts w:ascii="Arial" w:hAnsi="Arial" w:cs="Arial"/>
            <w:sz w:val="22"/>
            <w:szCs w:val="22"/>
          </w:rPr>
          <w:fldChar w:fldCharType="separate"/>
        </w:r>
        <w:r w:rsidR="00112BB0">
          <w:rPr>
            <w:rFonts w:ascii="Arial" w:hAnsi="Arial" w:cs="Arial"/>
            <w:noProof/>
            <w:sz w:val="22"/>
            <w:szCs w:val="22"/>
          </w:rPr>
          <w:t>13</w:t>
        </w:r>
        <w:r w:rsidRPr="004A1902">
          <w:rPr>
            <w:rFonts w:ascii="Arial" w:hAnsi="Arial" w:cs="Arial"/>
            <w:sz w:val="22"/>
            <w:szCs w:val="22"/>
          </w:rPr>
          <w:fldChar w:fldCharType="end"/>
        </w:r>
      </w:p>
    </w:sdtContent>
  </w:sdt>
  <w:p w:rsidR="004A1902" w:rsidRDefault="004A1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730" w:rsidRDefault="00130730" w:rsidP="004A1902">
      <w:r>
        <w:separator/>
      </w:r>
    </w:p>
  </w:footnote>
  <w:footnote w:type="continuationSeparator" w:id="0">
    <w:p w:rsidR="00130730" w:rsidRDefault="00130730" w:rsidP="004A1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F09"/>
    <w:multiLevelType w:val="hybridMultilevel"/>
    <w:tmpl w:val="81DA08CC"/>
    <w:lvl w:ilvl="0" w:tplc="C024A28C">
      <w:start w:val="100"/>
      <w:numFmt w:val="bullet"/>
      <w:lvlText w:val="-"/>
      <w:lvlJc w:val="left"/>
      <w:pPr>
        <w:ind w:left="1080" w:hanging="360"/>
      </w:pPr>
      <w:rPr>
        <w:rFonts w:ascii="Arial" w:eastAsiaTheme="minorHAnsi" w:hAnsi="Arial" w:cs="Arial" w:hint="default"/>
      </w:rPr>
    </w:lvl>
    <w:lvl w:ilvl="1" w:tplc="04500003">
      <w:start w:val="1"/>
      <w:numFmt w:val="bullet"/>
      <w:lvlText w:val="o"/>
      <w:lvlJc w:val="left"/>
      <w:pPr>
        <w:ind w:left="1800" w:hanging="360"/>
      </w:pPr>
      <w:rPr>
        <w:rFonts w:ascii="Courier New" w:hAnsi="Courier New" w:cs="Courier New" w:hint="default"/>
      </w:rPr>
    </w:lvl>
    <w:lvl w:ilvl="2" w:tplc="04500005">
      <w:start w:val="1"/>
      <w:numFmt w:val="decimal"/>
      <w:lvlText w:val="%3."/>
      <w:lvlJc w:val="left"/>
      <w:pPr>
        <w:tabs>
          <w:tab w:val="num" w:pos="2160"/>
        </w:tabs>
        <w:ind w:left="2160" w:hanging="360"/>
      </w:pPr>
    </w:lvl>
    <w:lvl w:ilvl="3" w:tplc="04500001">
      <w:start w:val="1"/>
      <w:numFmt w:val="decimal"/>
      <w:lvlText w:val="%4."/>
      <w:lvlJc w:val="left"/>
      <w:pPr>
        <w:tabs>
          <w:tab w:val="num" w:pos="2880"/>
        </w:tabs>
        <w:ind w:left="2880" w:hanging="360"/>
      </w:pPr>
    </w:lvl>
    <w:lvl w:ilvl="4" w:tplc="04500003">
      <w:start w:val="1"/>
      <w:numFmt w:val="decimal"/>
      <w:lvlText w:val="%5."/>
      <w:lvlJc w:val="left"/>
      <w:pPr>
        <w:tabs>
          <w:tab w:val="num" w:pos="3600"/>
        </w:tabs>
        <w:ind w:left="3600" w:hanging="360"/>
      </w:pPr>
    </w:lvl>
    <w:lvl w:ilvl="5" w:tplc="04500005">
      <w:start w:val="1"/>
      <w:numFmt w:val="decimal"/>
      <w:lvlText w:val="%6."/>
      <w:lvlJc w:val="left"/>
      <w:pPr>
        <w:tabs>
          <w:tab w:val="num" w:pos="4320"/>
        </w:tabs>
        <w:ind w:left="4320" w:hanging="360"/>
      </w:pPr>
    </w:lvl>
    <w:lvl w:ilvl="6" w:tplc="04500001">
      <w:start w:val="1"/>
      <w:numFmt w:val="decimal"/>
      <w:lvlText w:val="%7."/>
      <w:lvlJc w:val="left"/>
      <w:pPr>
        <w:tabs>
          <w:tab w:val="num" w:pos="5040"/>
        </w:tabs>
        <w:ind w:left="5040" w:hanging="360"/>
      </w:pPr>
    </w:lvl>
    <w:lvl w:ilvl="7" w:tplc="04500003">
      <w:start w:val="1"/>
      <w:numFmt w:val="decimal"/>
      <w:lvlText w:val="%8."/>
      <w:lvlJc w:val="left"/>
      <w:pPr>
        <w:tabs>
          <w:tab w:val="num" w:pos="5760"/>
        </w:tabs>
        <w:ind w:left="5760" w:hanging="360"/>
      </w:pPr>
    </w:lvl>
    <w:lvl w:ilvl="8" w:tplc="04500005">
      <w:start w:val="1"/>
      <w:numFmt w:val="decimal"/>
      <w:lvlText w:val="%9."/>
      <w:lvlJc w:val="left"/>
      <w:pPr>
        <w:tabs>
          <w:tab w:val="num" w:pos="6480"/>
        </w:tabs>
        <w:ind w:left="6480" w:hanging="360"/>
      </w:pPr>
    </w:lvl>
  </w:abstractNum>
  <w:abstractNum w:abstractNumId="1">
    <w:nsid w:val="040C5F51"/>
    <w:multiLevelType w:val="multilevel"/>
    <w:tmpl w:val="605284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861AD8"/>
    <w:multiLevelType w:val="hybridMultilevel"/>
    <w:tmpl w:val="BB6EDEC8"/>
    <w:lvl w:ilvl="0" w:tplc="3F981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C0EAC"/>
    <w:multiLevelType w:val="multilevel"/>
    <w:tmpl w:val="1ECCC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8B6618"/>
    <w:multiLevelType w:val="hybridMultilevel"/>
    <w:tmpl w:val="ABE04CA6"/>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18F113C7"/>
    <w:multiLevelType w:val="hybridMultilevel"/>
    <w:tmpl w:val="3BEAF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D2004"/>
    <w:multiLevelType w:val="hybridMultilevel"/>
    <w:tmpl w:val="52EC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CC606DC"/>
    <w:multiLevelType w:val="hybridMultilevel"/>
    <w:tmpl w:val="6052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6357C"/>
    <w:multiLevelType w:val="hybridMultilevel"/>
    <w:tmpl w:val="2FFACE58"/>
    <w:lvl w:ilvl="0" w:tplc="0409000D">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nsid w:val="2812627F"/>
    <w:multiLevelType w:val="hybridMultilevel"/>
    <w:tmpl w:val="CA12C350"/>
    <w:lvl w:ilvl="0" w:tplc="70D2C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73C7C"/>
    <w:multiLevelType w:val="hybridMultilevel"/>
    <w:tmpl w:val="2E6E8B32"/>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C2416"/>
    <w:multiLevelType w:val="hybridMultilevel"/>
    <w:tmpl w:val="D690F170"/>
    <w:lvl w:ilvl="0" w:tplc="8E967E3A">
      <w:start w:val="2014"/>
      <w:numFmt w:val="bullet"/>
      <w:lvlText w:val="-"/>
      <w:lvlJc w:val="left"/>
      <w:pPr>
        <w:ind w:left="395" w:hanging="360"/>
      </w:pPr>
      <w:rPr>
        <w:rFonts w:ascii="Arial" w:eastAsia="Calibri" w:hAnsi="Arial" w:cs="Aria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2">
    <w:nsid w:val="32EA6DC2"/>
    <w:multiLevelType w:val="multilevel"/>
    <w:tmpl w:val="45C62142"/>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D2431C"/>
    <w:multiLevelType w:val="multilevel"/>
    <w:tmpl w:val="A6523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102192"/>
    <w:multiLevelType w:val="hybridMultilevel"/>
    <w:tmpl w:val="30C6859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5">
    <w:nsid w:val="3B267048"/>
    <w:multiLevelType w:val="multilevel"/>
    <w:tmpl w:val="7EC49562"/>
    <w:lvl w:ilvl="0">
      <w:start w:val="1"/>
      <w:numFmt w:val="decimal"/>
      <w:lvlText w:val="%1."/>
      <w:lvlJc w:val="left"/>
      <w:pPr>
        <w:ind w:left="360" w:hanging="360"/>
      </w:pPr>
      <w:rPr>
        <w:rFonts w:hint="default"/>
        <w:sz w:val="20"/>
      </w:rPr>
    </w:lvl>
    <w:lvl w:ilvl="1">
      <w:start w:val="1"/>
      <w:numFmt w:val="decimal"/>
      <w:lvlText w:val="%1.%2."/>
      <w:lvlJc w:val="left"/>
      <w:pPr>
        <w:ind w:left="806" w:hanging="720"/>
      </w:pPr>
      <w:rPr>
        <w:rFonts w:hint="default"/>
        <w:sz w:val="20"/>
      </w:rPr>
    </w:lvl>
    <w:lvl w:ilvl="2">
      <w:start w:val="1"/>
      <w:numFmt w:val="decimal"/>
      <w:lvlText w:val="%1.%2.%3."/>
      <w:lvlJc w:val="left"/>
      <w:pPr>
        <w:ind w:left="892" w:hanging="720"/>
      </w:pPr>
      <w:rPr>
        <w:rFonts w:hint="default"/>
        <w:sz w:val="20"/>
      </w:rPr>
    </w:lvl>
    <w:lvl w:ilvl="3">
      <w:start w:val="1"/>
      <w:numFmt w:val="decimal"/>
      <w:lvlText w:val="%1.%2.%3.%4."/>
      <w:lvlJc w:val="left"/>
      <w:pPr>
        <w:ind w:left="1338" w:hanging="1080"/>
      </w:pPr>
      <w:rPr>
        <w:rFonts w:hint="default"/>
        <w:sz w:val="20"/>
      </w:rPr>
    </w:lvl>
    <w:lvl w:ilvl="4">
      <w:start w:val="1"/>
      <w:numFmt w:val="decimal"/>
      <w:lvlText w:val="%1.%2.%3.%4.%5."/>
      <w:lvlJc w:val="left"/>
      <w:pPr>
        <w:ind w:left="1424" w:hanging="1080"/>
      </w:pPr>
      <w:rPr>
        <w:rFonts w:hint="default"/>
        <w:sz w:val="20"/>
      </w:rPr>
    </w:lvl>
    <w:lvl w:ilvl="5">
      <w:start w:val="1"/>
      <w:numFmt w:val="decimal"/>
      <w:lvlText w:val="%1.%2.%3.%4.%5.%6."/>
      <w:lvlJc w:val="left"/>
      <w:pPr>
        <w:ind w:left="1870" w:hanging="1440"/>
      </w:pPr>
      <w:rPr>
        <w:rFonts w:hint="default"/>
        <w:sz w:val="20"/>
      </w:rPr>
    </w:lvl>
    <w:lvl w:ilvl="6">
      <w:start w:val="1"/>
      <w:numFmt w:val="decimal"/>
      <w:lvlText w:val="%1.%2.%3.%4.%5.%6.%7."/>
      <w:lvlJc w:val="left"/>
      <w:pPr>
        <w:ind w:left="1956" w:hanging="1440"/>
      </w:pPr>
      <w:rPr>
        <w:rFonts w:hint="default"/>
        <w:sz w:val="20"/>
      </w:rPr>
    </w:lvl>
    <w:lvl w:ilvl="7">
      <w:start w:val="1"/>
      <w:numFmt w:val="decimal"/>
      <w:lvlText w:val="%1.%2.%3.%4.%5.%6.%7.%8."/>
      <w:lvlJc w:val="left"/>
      <w:pPr>
        <w:ind w:left="2402" w:hanging="1800"/>
      </w:pPr>
      <w:rPr>
        <w:rFonts w:hint="default"/>
        <w:sz w:val="20"/>
      </w:rPr>
    </w:lvl>
    <w:lvl w:ilvl="8">
      <w:start w:val="1"/>
      <w:numFmt w:val="decimal"/>
      <w:lvlText w:val="%1.%2.%3.%4.%5.%6.%7.%8.%9."/>
      <w:lvlJc w:val="left"/>
      <w:pPr>
        <w:ind w:left="2488" w:hanging="1800"/>
      </w:pPr>
      <w:rPr>
        <w:rFonts w:hint="default"/>
        <w:sz w:val="20"/>
      </w:rPr>
    </w:lvl>
  </w:abstractNum>
  <w:abstractNum w:abstractNumId="16">
    <w:nsid w:val="40874C07"/>
    <w:multiLevelType w:val="hybridMultilevel"/>
    <w:tmpl w:val="112E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F4719"/>
    <w:multiLevelType w:val="hybridMultilevel"/>
    <w:tmpl w:val="7AFED0F6"/>
    <w:lvl w:ilvl="0" w:tplc="7514DE72">
      <w:start w:val="2"/>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C2F7677"/>
    <w:multiLevelType w:val="hybridMultilevel"/>
    <w:tmpl w:val="BB6EDEC8"/>
    <w:lvl w:ilvl="0" w:tplc="3F981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BB12BF"/>
    <w:multiLevelType w:val="hybridMultilevel"/>
    <w:tmpl w:val="FDD8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67C6A"/>
    <w:multiLevelType w:val="hybridMultilevel"/>
    <w:tmpl w:val="4EEC26BA"/>
    <w:lvl w:ilvl="0" w:tplc="0409000D">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1">
    <w:nsid w:val="5BDE2609"/>
    <w:multiLevelType w:val="hybridMultilevel"/>
    <w:tmpl w:val="148A3B52"/>
    <w:lvl w:ilvl="0" w:tplc="57F26F44">
      <w:start w:val="201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CD6236"/>
    <w:multiLevelType w:val="multilevel"/>
    <w:tmpl w:val="683C33CC"/>
    <w:lvl w:ilvl="0">
      <w:start w:val="1"/>
      <w:numFmt w:val="decimal"/>
      <w:lvlText w:val="%1."/>
      <w:lvlJc w:val="left"/>
      <w:pPr>
        <w:ind w:left="1080"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600" w:hanging="1800"/>
      </w:pPr>
      <w:rPr>
        <w:rFonts w:hint="default"/>
      </w:rPr>
    </w:lvl>
    <w:lvl w:ilvl="8">
      <w:start w:val="1"/>
      <w:numFmt w:val="decimal"/>
      <w:isLgl/>
      <w:lvlText w:val="%1.%2.%3.%4.%5.%6.%7.%8.%9."/>
      <w:lvlJc w:val="left"/>
      <w:pPr>
        <w:ind w:left="14040" w:hanging="1800"/>
      </w:pPr>
      <w:rPr>
        <w:rFonts w:hint="default"/>
      </w:rPr>
    </w:lvl>
  </w:abstractNum>
  <w:abstractNum w:abstractNumId="23">
    <w:nsid w:val="5DB70BE3"/>
    <w:multiLevelType w:val="multilevel"/>
    <w:tmpl w:val="5FB03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2F0792"/>
    <w:multiLevelType w:val="hybridMultilevel"/>
    <w:tmpl w:val="94C49F12"/>
    <w:lvl w:ilvl="0" w:tplc="0CC67A9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2A32BD"/>
    <w:multiLevelType w:val="hybridMultilevel"/>
    <w:tmpl w:val="6CB25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213BC"/>
    <w:multiLevelType w:val="hybridMultilevel"/>
    <w:tmpl w:val="CA76A4BE"/>
    <w:lvl w:ilvl="0" w:tplc="F056D8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A26619"/>
    <w:multiLevelType w:val="multilevel"/>
    <w:tmpl w:val="4E6E5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7C1349"/>
    <w:multiLevelType w:val="multilevel"/>
    <w:tmpl w:val="2B9C4774"/>
    <w:lvl w:ilvl="0">
      <w:start w:val="2"/>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20"/>
  </w:num>
  <w:num w:numId="7">
    <w:abstractNumId w:val="22"/>
  </w:num>
  <w:num w:numId="8">
    <w:abstractNumId w:val="17"/>
  </w:num>
  <w:num w:numId="9">
    <w:abstractNumId w:val="6"/>
  </w:num>
  <w:num w:numId="10">
    <w:abstractNumId w:val="14"/>
  </w:num>
  <w:num w:numId="11">
    <w:abstractNumId w:val="3"/>
  </w:num>
  <w:num w:numId="12">
    <w:abstractNumId w:val="27"/>
  </w:num>
  <w:num w:numId="13">
    <w:abstractNumId w:val="13"/>
  </w:num>
  <w:num w:numId="14">
    <w:abstractNumId w:val="4"/>
  </w:num>
  <w:num w:numId="15">
    <w:abstractNumId w:val="25"/>
  </w:num>
  <w:num w:numId="16">
    <w:abstractNumId w:val="26"/>
  </w:num>
  <w:num w:numId="17">
    <w:abstractNumId w:val="11"/>
  </w:num>
  <w:num w:numId="18">
    <w:abstractNumId w:val="10"/>
  </w:num>
  <w:num w:numId="19">
    <w:abstractNumId w:val="24"/>
  </w:num>
  <w:num w:numId="20">
    <w:abstractNumId w:val="19"/>
  </w:num>
  <w:num w:numId="21">
    <w:abstractNumId w:val="12"/>
  </w:num>
  <w:num w:numId="22">
    <w:abstractNumId w:val="16"/>
  </w:num>
  <w:num w:numId="23">
    <w:abstractNumId w:val="28"/>
  </w:num>
  <w:num w:numId="24">
    <w:abstractNumId w:val="7"/>
  </w:num>
  <w:num w:numId="25">
    <w:abstractNumId w:val="1"/>
  </w:num>
  <w:num w:numId="26">
    <w:abstractNumId w:val="21"/>
  </w:num>
  <w:num w:numId="27">
    <w:abstractNumId w:val="18"/>
  </w:num>
  <w:num w:numId="28">
    <w:abstractNumId w:val="9"/>
  </w:num>
  <w:num w:numId="29">
    <w:abstractNumId w:val="5"/>
  </w:num>
  <w:num w:numId="30">
    <w:abstractNumId w:val="2"/>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42C6E"/>
    <w:rsid w:val="0002340B"/>
    <w:rsid w:val="00045542"/>
    <w:rsid w:val="0004660F"/>
    <w:rsid w:val="000919D3"/>
    <w:rsid w:val="000A1C52"/>
    <w:rsid w:val="000B28BC"/>
    <w:rsid w:val="000E3040"/>
    <w:rsid w:val="000F7C05"/>
    <w:rsid w:val="0010327D"/>
    <w:rsid w:val="00112BB0"/>
    <w:rsid w:val="00120D8B"/>
    <w:rsid w:val="0012790C"/>
    <w:rsid w:val="00130730"/>
    <w:rsid w:val="001355D9"/>
    <w:rsid w:val="00147C5C"/>
    <w:rsid w:val="001651CD"/>
    <w:rsid w:val="00165FE9"/>
    <w:rsid w:val="001807D7"/>
    <w:rsid w:val="001927D4"/>
    <w:rsid w:val="00195E55"/>
    <w:rsid w:val="001C314A"/>
    <w:rsid w:val="001C6CE4"/>
    <w:rsid w:val="001E67CB"/>
    <w:rsid w:val="0020493C"/>
    <w:rsid w:val="00213776"/>
    <w:rsid w:val="00222B05"/>
    <w:rsid w:val="002421F5"/>
    <w:rsid w:val="00246484"/>
    <w:rsid w:val="00281714"/>
    <w:rsid w:val="0029356C"/>
    <w:rsid w:val="00293E6D"/>
    <w:rsid w:val="002A75C5"/>
    <w:rsid w:val="002D42A7"/>
    <w:rsid w:val="002E0310"/>
    <w:rsid w:val="002E588D"/>
    <w:rsid w:val="003342BA"/>
    <w:rsid w:val="0034269E"/>
    <w:rsid w:val="00351D96"/>
    <w:rsid w:val="003D64B8"/>
    <w:rsid w:val="003E42B6"/>
    <w:rsid w:val="003F19EA"/>
    <w:rsid w:val="003F6F58"/>
    <w:rsid w:val="00425BC4"/>
    <w:rsid w:val="0045520F"/>
    <w:rsid w:val="00473FFF"/>
    <w:rsid w:val="00486770"/>
    <w:rsid w:val="004968B4"/>
    <w:rsid w:val="004A1902"/>
    <w:rsid w:val="004D089B"/>
    <w:rsid w:val="004D6B7D"/>
    <w:rsid w:val="004D7459"/>
    <w:rsid w:val="004E339D"/>
    <w:rsid w:val="004E4D77"/>
    <w:rsid w:val="004F43D2"/>
    <w:rsid w:val="004F5C6B"/>
    <w:rsid w:val="004F65E4"/>
    <w:rsid w:val="0050455D"/>
    <w:rsid w:val="0050586B"/>
    <w:rsid w:val="00510D18"/>
    <w:rsid w:val="00537349"/>
    <w:rsid w:val="00537916"/>
    <w:rsid w:val="005411B3"/>
    <w:rsid w:val="005453F0"/>
    <w:rsid w:val="00561CD5"/>
    <w:rsid w:val="00595141"/>
    <w:rsid w:val="00597BFB"/>
    <w:rsid w:val="005B66CA"/>
    <w:rsid w:val="005C797E"/>
    <w:rsid w:val="005D0604"/>
    <w:rsid w:val="005D3E62"/>
    <w:rsid w:val="005F2FDD"/>
    <w:rsid w:val="00626048"/>
    <w:rsid w:val="00664C4E"/>
    <w:rsid w:val="00683793"/>
    <w:rsid w:val="006B2AF0"/>
    <w:rsid w:val="006C609F"/>
    <w:rsid w:val="006D2025"/>
    <w:rsid w:val="006D4148"/>
    <w:rsid w:val="00736298"/>
    <w:rsid w:val="00745E9F"/>
    <w:rsid w:val="0075205D"/>
    <w:rsid w:val="00753EC6"/>
    <w:rsid w:val="00760A0E"/>
    <w:rsid w:val="00762754"/>
    <w:rsid w:val="00764BCC"/>
    <w:rsid w:val="0077610D"/>
    <w:rsid w:val="00787635"/>
    <w:rsid w:val="00795F05"/>
    <w:rsid w:val="00797D0B"/>
    <w:rsid w:val="007E16D7"/>
    <w:rsid w:val="007E16F9"/>
    <w:rsid w:val="007E432A"/>
    <w:rsid w:val="00810C4C"/>
    <w:rsid w:val="00824F91"/>
    <w:rsid w:val="0083000D"/>
    <w:rsid w:val="00860D36"/>
    <w:rsid w:val="008661A1"/>
    <w:rsid w:val="00887BCF"/>
    <w:rsid w:val="00890092"/>
    <w:rsid w:val="008E56E6"/>
    <w:rsid w:val="008F3209"/>
    <w:rsid w:val="008F7DA3"/>
    <w:rsid w:val="00901D45"/>
    <w:rsid w:val="00930EE1"/>
    <w:rsid w:val="00933C68"/>
    <w:rsid w:val="00941808"/>
    <w:rsid w:val="009A671B"/>
    <w:rsid w:val="009A7DD0"/>
    <w:rsid w:val="009B0915"/>
    <w:rsid w:val="009C308D"/>
    <w:rsid w:val="00A051B6"/>
    <w:rsid w:val="00A11E6F"/>
    <w:rsid w:val="00A565FB"/>
    <w:rsid w:val="00A66BC3"/>
    <w:rsid w:val="00A81601"/>
    <w:rsid w:val="00A826BB"/>
    <w:rsid w:val="00A86878"/>
    <w:rsid w:val="00AC62B5"/>
    <w:rsid w:val="00AC644D"/>
    <w:rsid w:val="00B24665"/>
    <w:rsid w:val="00B56035"/>
    <w:rsid w:val="00B90428"/>
    <w:rsid w:val="00B95F0D"/>
    <w:rsid w:val="00BA3A1B"/>
    <w:rsid w:val="00BC1760"/>
    <w:rsid w:val="00BC1E58"/>
    <w:rsid w:val="00BF4E2F"/>
    <w:rsid w:val="00BF6020"/>
    <w:rsid w:val="00C42C6E"/>
    <w:rsid w:val="00C6653D"/>
    <w:rsid w:val="00CB4EE6"/>
    <w:rsid w:val="00CF2C4D"/>
    <w:rsid w:val="00CF7353"/>
    <w:rsid w:val="00D034F4"/>
    <w:rsid w:val="00D05AF7"/>
    <w:rsid w:val="00D33C40"/>
    <w:rsid w:val="00D53AD2"/>
    <w:rsid w:val="00D53BA7"/>
    <w:rsid w:val="00D57296"/>
    <w:rsid w:val="00D726AF"/>
    <w:rsid w:val="00DA55C9"/>
    <w:rsid w:val="00DD4175"/>
    <w:rsid w:val="00DD4AB8"/>
    <w:rsid w:val="00DE6B04"/>
    <w:rsid w:val="00E356B7"/>
    <w:rsid w:val="00E43644"/>
    <w:rsid w:val="00E65FFA"/>
    <w:rsid w:val="00E81E68"/>
    <w:rsid w:val="00E834A3"/>
    <w:rsid w:val="00EB5628"/>
    <w:rsid w:val="00EC7F32"/>
    <w:rsid w:val="00ED7727"/>
    <w:rsid w:val="00F1451A"/>
    <w:rsid w:val="00F2220E"/>
    <w:rsid w:val="00F27AAB"/>
    <w:rsid w:val="00F33196"/>
    <w:rsid w:val="00F73D08"/>
    <w:rsid w:val="00F8333D"/>
    <w:rsid w:val="00F95960"/>
    <w:rsid w:val="00F97965"/>
    <w:rsid w:val="00FC2222"/>
    <w:rsid w:val="00FC7A17"/>
    <w:rsid w:val="00FE4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6E"/>
    <w:pPr>
      <w:spacing w:after="0"/>
      <w:ind w:left="0" w:firstLine="0"/>
      <w:jc w:val="left"/>
    </w:pPr>
    <w:rPr>
      <w:rFonts w:ascii="Arial Mon" w:eastAsia="Times New Roman" w:hAnsi="Arial Mo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C6E"/>
    <w:pPr>
      <w:ind w:left="720"/>
      <w:contextualSpacing/>
    </w:pPr>
  </w:style>
  <w:style w:type="character" w:customStyle="1" w:styleId="ListParagraphChar">
    <w:name w:val="List Paragraph Char"/>
    <w:link w:val="ListParagraph"/>
    <w:uiPriority w:val="34"/>
    <w:locked/>
    <w:rsid w:val="00C42C6E"/>
    <w:rPr>
      <w:rFonts w:ascii="Arial Mon" w:eastAsia="Times New Roman" w:hAnsi="Arial Mon" w:cs="Times New Roman"/>
      <w:sz w:val="24"/>
      <w:szCs w:val="20"/>
    </w:rPr>
  </w:style>
  <w:style w:type="table" w:styleId="TableGrid">
    <w:name w:val="Table Grid"/>
    <w:basedOn w:val="TableNormal"/>
    <w:uiPriority w:val="59"/>
    <w:rsid w:val="00C42C6E"/>
    <w:pPr>
      <w:spacing w:after="0"/>
      <w:ind w:left="0" w:firstLine="0"/>
      <w:jc w:val="left"/>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C2222"/>
    <w:pPr>
      <w:spacing w:after="0"/>
      <w:ind w:left="0" w:firstLine="0"/>
      <w:jc w:val="left"/>
    </w:pPr>
    <w:rPr>
      <w:rFonts w:ascii="Calibri" w:eastAsia="Calibri" w:hAnsi="Calibri" w:cs="Times New Roman"/>
    </w:rPr>
  </w:style>
  <w:style w:type="paragraph" w:styleId="BodyTextIndent">
    <w:name w:val="Body Text Indent"/>
    <w:basedOn w:val="Normal"/>
    <w:link w:val="BodyTextIndentChar"/>
    <w:rsid w:val="001C314A"/>
    <w:pPr>
      <w:ind w:right="169" w:firstLine="426"/>
      <w:jc w:val="both"/>
    </w:pPr>
    <w:rPr>
      <w:rFonts w:ascii="Courier New Mon" w:hAnsi="Courier New Mon"/>
      <w:kern w:val="28"/>
    </w:rPr>
  </w:style>
  <w:style w:type="character" w:customStyle="1" w:styleId="BodyTextIndentChar">
    <w:name w:val="Body Text Indent Char"/>
    <w:basedOn w:val="DefaultParagraphFont"/>
    <w:link w:val="BodyTextIndent"/>
    <w:rsid w:val="001C314A"/>
    <w:rPr>
      <w:rFonts w:ascii="Courier New Mon" w:eastAsia="Times New Roman" w:hAnsi="Courier New Mon" w:cs="Times New Roman"/>
      <w:kern w:val="28"/>
      <w:sz w:val="24"/>
      <w:szCs w:val="20"/>
    </w:rPr>
  </w:style>
  <w:style w:type="character" w:styleId="Hyperlink">
    <w:name w:val="Hyperlink"/>
    <w:basedOn w:val="DefaultParagraphFont"/>
    <w:unhideWhenUsed/>
    <w:rsid w:val="001C314A"/>
    <w:rPr>
      <w:color w:val="0000FF"/>
      <w:u w:val="single"/>
    </w:rPr>
  </w:style>
  <w:style w:type="paragraph" w:styleId="BalloonText">
    <w:name w:val="Balloon Text"/>
    <w:basedOn w:val="Normal"/>
    <w:link w:val="BalloonTextChar"/>
    <w:uiPriority w:val="99"/>
    <w:semiHidden/>
    <w:unhideWhenUsed/>
    <w:rsid w:val="001C6CE4"/>
    <w:rPr>
      <w:rFonts w:ascii="Tahoma" w:hAnsi="Tahoma" w:cs="Tahoma"/>
      <w:sz w:val="16"/>
      <w:szCs w:val="16"/>
    </w:rPr>
  </w:style>
  <w:style w:type="character" w:customStyle="1" w:styleId="BalloonTextChar">
    <w:name w:val="Balloon Text Char"/>
    <w:basedOn w:val="DefaultParagraphFont"/>
    <w:link w:val="BalloonText"/>
    <w:uiPriority w:val="99"/>
    <w:semiHidden/>
    <w:rsid w:val="001C6CE4"/>
    <w:rPr>
      <w:rFonts w:ascii="Tahoma" w:eastAsia="Times New Roman" w:hAnsi="Tahoma" w:cs="Tahoma"/>
      <w:sz w:val="16"/>
      <w:szCs w:val="16"/>
    </w:rPr>
  </w:style>
  <w:style w:type="character" w:customStyle="1" w:styleId="textexposedshow">
    <w:name w:val="text_exposed_show"/>
    <w:basedOn w:val="DefaultParagraphFont"/>
    <w:rsid w:val="00901D45"/>
  </w:style>
  <w:style w:type="character" w:customStyle="1" w:styleId="apple-converted-space">
    <w:name w:val="apple-converted-space"/>
    <w:basedOn w:val="DefaultParagraphFont"/>
    <w:rsid w:val="00901D45"/>
  </w:style>
  <w:style w:type="character" w:customStyle="1" w:styleId="null">
    <w:name w:val="null"/>
    <w:basedOn w:val="DefaultParagraphFont"/>
    <w:rsid w:val="00B95F0D"/>
  </w:style>
  <w:style w:type="paragraph" w:styleId="NormalWeb">
    <w:name w:val="Normal (Web)"/>
    <w:basedOn w:val="Normal"/>
    <w:uiPriority w:val="99"/>
    <w:unhideWhenUsed/>
    <w:rsid w:val="00F97965"/>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A11E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1E6F"/>
  </w:style>
  <w:style w:type="paragraph" w:styleId="Footer">
    <w:name w:val="footer"/>
    <w:basedOn w:val="Normal"/>
    <w:link w:val="FooterChar"/>
    <w:uiPriority w:val="99"/>
    <w:unhideWhenUsed/>
    <w:rsid w:val="004A1902"/>
    <w:pPr>
      <w:tabs>
        <w:tab w:val="center" w:pos="4680"/>
        <w:tab w:val="right" w:pos="9360"/>
      </w:tabs>
    </w:pPr>
  </w:style>
  <w:style w:type="character" w:customStyle="1" w:styleId="FooterChar">
    <w:name w:val="Footer Char"/>
    <w:basedOn w:val="DefaultParagraphFont"/>
    <w:link w:val="Footer"/>
    <w:uiPriority w:val="99"/>
    <w:rsid w:val="004A1902"/>
    <w:rPr>
      <w:rFonts w:ascii="Arial Mon" w:eastAsia="Times New Roman" w:hAnsi="Arial Mo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O5n-SqzrN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oha.pl.ub.gov.mn" TargetMode="External"/><Relationship Id="rId4" Type="http://schemas.openxmlformats.org/officeDocument/2006/relationships/settings" Target="settings.xml"/><Relationship Id="rId9" Type="http://schemas.openxmlformats.org/officeDocument/2006/relationships/hyperlink" Target="http://www.ulaanbaatar.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ED163-9137-4F4E-BAB1-5998DCA5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13</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UPGRAYEDD</dc:creator>
  <cp:keywords/>
  <dc:description/>
  <cp:lastModifiedBy>UPGRAYEDD</cp:lastModifiedBy>
  <cp:revision>63</cp:revision>
  <cp:lastPrinted>2014-10-03T06:53:00Z</cp:lastPrinted>
  <dcterms:created xsi:type="dcterms:W3CDTF">2014-09-24T08:27:00Z</dcterms:created>
  <dcterms:modified xsi:type="dcterms:W3CDTF">2014-10-06T03:08:00Z</dcterms:modified>
</cp:coreProperties>
</file>